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5EB" w:rsidRDefault="00EB0341" w:rsidP="00F863CB">
      <w:pPr>
        <w:spacing w:after="0"/>
      </w:pPr>
      <w:r w:rsidRPr="00063164">
        <w:rPr>
          <w:rFonts w:ascii="Times New Roman" w:hAnsi="Times New Roman" w:cs="Times New Roman"/>
          <w:sz w:val="24"/>
          <w:szCs w:val="24"/>
        </w:rPr>
        <w:t xml:space="preserve">Writing </w:t>
      </w:r>
      <w:r w:rsidR="00D348F5">
        <w:rPr>
          <w:rFonts w:ascii="Times New Roman" w:hAnsi="Times New Roman" w:cs="Times New Roman"/>
          <w:sz w:val="24"/>
          <w:szCs w:val="24"/>
        </w:rPr>
        <w:t>seminar cuts communication clutter</w:t>
      </w:r>
      <w:r w:rsidR="000C0917">
        <w:rPr>
          <w:rFonts w:ascii="Times New Roman" w:hAnsi="Times New Roman" w:cs="Times New Roman"/>
          <w:sz w:val="24"/>
          <w:szCs w:val="24"/>
        </w:rPr>
        <w:t xml:space="preserve">           </w:t>
      </w:r>
      <w:r w:rsidR="00AE75EB">
        <w:rPr>
          <w:rFonts w:ascii="Times New Roman" w:hAnsi="Times New Roman" w:cs="Times New Roman"/>
          <w:sz w:val="24"/>
          <w:szCs w:val="24"/>
        </w:rPr>
        <w:t xml:space="preserve">                               </w:t>
      </w:r>
      <w:r w:rsidR="000C0917">
        <w:rPr>
          <w:rFonts w:ascii="Times New Roman" w:hAnsi="Times New Roman" w:cs="Times New Roman"/>
          <w:sz w:val="24"/>
          <w:szCs w:val="24"/>
        </w:rPr>
        <w:t xml:space="preserve">Contact: </w:t>
      </w:r>
      <w:r w:rsidR="00F863CB">
        <w:rPr>
          <w:rFonts w:ascii="Times New Roman" w:hAnsi="Times New Roman" w:cs="Times New Roman"/>
          <w:sz w:val="24"/>
          <w:szCs w:val="24"/>
        </w:rPr>
        <w:t>admin@</w:t>
      </w:r>
      <w:hyperlink r:id="rId5" w:history="1">
        <w:r w:rsidR="002A5701">
          <w:rPr>
            <w:rStyle w:val="Hyperlink"/>
          </w:rPr>
          <w:t>tifpi.</w:t>
        </w:r>
        <w:r w:rsidR="00AE75EB">
          <w:rPr>
            <w:rStyle w:val="Hyperlink"/>
          </w:rPr>
          <w:t>org/</w:t>
        </w:r>
      </w:hyperlink>
    </w:p>
    <w:p w:rsidR="00F863CB" w:rsidRDefault="00F863CB" w:rsidP="00AE75EB">
      <w:pPr>
        <w:rPr>
          <w:rFonts w:ascii="Times New Roman" w:hAnsi="Times New Roman" w:cs="Times New Roman"/>
          <w:sz w:val="24"/>
          <w:szCs w:val="24"/>
        </w:rPr>
      </w:pPr>
    </w:p>
    <w:p w:rsidR="000F339D" w:rsidRDefault="00063164" w:rsidP="00AE75EB">
      <w:pPr>
        <w:rPr>
          <w:rFonts w:ascii="Times New Roman" w:hAnsi="Times New Roman" w:cs="Times New Roman"/>
          <w:sz w:val="24"/>
          <w:szCs w:val="24"/>
        </w:rPr>
      </w:pPr>
      <w:r w:rsidRPr="00063164">
        <w:rPr>
          <w:rFonts w:ascii="Times New Roman" w:hAnsi="Times New Roman" w:cs="Times New Roman"/>
          <w:sz w:val="24"/>
          <w:szCs w:val="24"/>
        </w:rPr>
        <w:t xml:space="preserve">The Institute for Performance Improve </w:t>
      </w:r>
      <w:r w:rsidR="000F339D">
        <w:rPr>
          <w:rFonts w:ascii="Times New Roman" w:hAnsi="Times New Roman" w:cs="Times New Roman"/>
          <w:sz w:val="24"/>
          <w:szCs w:val="24"/>
        </w:rPr>
        <w:t xml:space="preserve">(TIfPI) </w:t>
      </w:r>
      <w:r w:rsidR="005C1CAE">
        <w:rPr>
          <w:rFonts w:ascii="Times New Roman" w:hAnsi="Times New Roman" w:cs="Times New Roman"/>
          <w:sz w:val="24"/>
          <w:szCs w:val="24"/>
        </w:rPr>
        <w:t xml:space="preserve">announced today that, in September, it </w:t>
      </w:r>
      <w:r w:rsidR="005C1CAE" w:rsidRPr="00063164">
        <w:rPr>
          <w:rFonts w:ascii="Times New Roman" w:hAnsi="Times New Roman" w:cs="Times New Roman"/>
          <w:sz w:val="24"/>
          <w:szCs w:val="24"/>
        </w:rPr>
        <w:t>would</w:t>
      </w:r>
      <w:r w:rsidRPr="00063164">
        <w:rPr>
          <w:rFonts w:ascii="Times New Roman" w:hAnsi="Times New Roman" w:cs="Times New Roman"/>
          <w:sz w:val="24"/>
          <w:szCs w:val="24"/>
        </w:rPr>
        <w:t xml:space="preserve"> </w:t>
      </w:r>
      <w:r w:rsidR="00AE75EB">
        <w:rPr>
          <w:rFonts w:ascii="Times New Roman" w:hAnsi="Times New Roman" w:cs="Times New Roman"/>
          <w:sz w:val="24"/>
          <w:szCs w:val="24"/>
        </w:rPr>
        <w:t>introduce</w:t>
      </w:r>
      <w:r w:rsidRPr="00063164">
        <w:rPr>
          <w:rFonts w:ascii="Times New Roman" w:hAnsi="Times New Roman" w:cs="Times New Roman"/>
          <w:sz w:val="24"/>
          <w:szCs w:val="24"/>
        </w:rPr>
        <w:t xml:space="preserve"> a 5-part online writing </w:t>
      </w:r>
      <w:r>
        <w:rPr>
          <w:rFonts w:ascii="Times New Roman" w:hAnsi="Times New Roman" w:cs="Times New Roman"/>
          <w:sz w:val="24"/>
          <w:szCs w:val="24"/>
        </w:rPr>
        <w:t xml:space="preserve">seminar that </w:t>
      </w:r>
      <w:r w:rsidR="005C1CAE">
        <w:rPr>
          <w:rFonts w:ascii="Times New Roman" w:hAnsi="Times New Roman" w:cs="Times New Roman"/>
          <w:sz w:val="24"/>
          <w:szCs w:val="24"/>
        </w:rPr>
        <w:t>cuts</w:t>
      </w:r>
      <w:r>
        <w:rPr>
          <w:rFonts w:ascii="Times New Roman" w:hAnsi="Times New Roman" w:cs="Times New Roman"/>
          <w:sz w:val="24"/>
          <w:szCs w:val="24"/>
        </w:rPr>
        <w:t xml:space="preserve"> communications clutter. </w:t>
      </w:r>
      <w:r w:rsidR="00AC2052">
        <w:rPr>
          <w:rFonts w:ascii="Times New Roman" w:hAnsi="Times New Roman" w:cs="Times New Roman"/>
          <w:sz w:val="24"/>
          <w:szCs w:val="24"/>
        </w:rPr>
        <w:t xml:space="preserve"> </w:t>
      </w:r>
      <w:r w:rsidR="005C1CAE" w:rsidRPr="00063164">
        <w:rPr>
          <w:rFonts w:ascii="Times New Roman" w:hAnsi="Times New Roman" w:cs="Times New Roman"/>
          <w:sz w:val="24"/>
          <w:szCs w:val="24"/>
        </w:rPr>
        <w:t>Each day businesspeople squander countless hours producing memos, reports, and emails that go unread by their readers.</w:t>
      </w:r>
      <w:r w:rsidR="005C1CAE">
        <w:rPr>
          <w:rFonts w:ascii="Times New Roman" w:hAnsi="Times New Roman" w:cs="Times New Roman"/>
          <w:sz w:val="24"/>
          <w:szCs w:val="24"/>
        </w:rPr>
        <w:t xml:space="preserve"> To counter this trend, TIfPI will offer </w:t>
      </w:r>
      <w:r w:rsidR="002A0436">
        <w:rPr>
          <w:rFonts w:ascii="Times New Roman" w:hAnsi="Times New Roman" w:cs="Times New Roman"/>
          <w:sz w:val="24"/>
          <w:szCs w:val="24"/>
        </w:rPr>
        <w:t>“</w:t>
      </w:r>
      <w:r w:rsidR="000F339D">
        <w:rPr>
          <w:rFonts w:ascii="Times New Roman" w:hAnsi="Times New Roman" w:cs="Times New Roman"/>
          <w:sz w:val="24"/>
          <w:szCs w:val="24"/>
        </w:rPr>
        <w:t>Professional’s</w:t>
      </w:r>
      <w:r w:rsidR="002A0436">
        <w:rPr>
          <w:rFonts w:ascii="Times New Roman" w:hAnsi="Times New Roman" w:cs="Times New Roman"/>
          <w:sz w:val="24"/>
          <w:szCs w:val="24"/>
        </w:rPr>
        <w:t xml:space="preserve"> </w:t>
      </w:r>
      <w:r w:rsidR="005C1CAE">
        <w:rPr>
          <w:rFonts w:ascii="Times New Roman" w:hAnsi="Times New Roman" w:cs="Times New Roman"/>
          <w:sz w:val="24"/>
          <w:szCs w:val="24"/>
        </w:rPr>
        <w:t xml:space="preserve">Plain Language Business </w:t>
      </w:r>
      <w:bookmarkStart w:id="0" w:name="_GoBack"/>
      <w:bookmarkEnd w:id="0"/>
      <w:r w:rsidR="005C1CAE">
        <w:rPr>
          <w:rFonts w:ascii="Times New Roman" w:hAnsi="Times New Roman" w:cs="Times New Roman"/>
          <w:sz w:val="24"/>
          <w:szCs w:val="24"/>
        </w:rPr>
        <w:t>Writing.</w:t>
      </w:r>
      <w:r w:rsidR="002A0436">
        <w:rPr>
          <w:rFonts w:ascii="Times New Roman" w:hAnsi="Times New Roman" w:cs="Times New Roman"/>
          <w:sz w:val="24"/>
          <w:szCs w:val="24"/>
        </w:rPr>
        <w:t>” Sessions will begin on Tuesday, September 10, 2013 and held weekly through Tuseday, October 10, 2013.</w:t>
      </w:r>
      <w:r w:rsidR="00394EFE">
        <w:rPr>
          <w:rFonts w:ascii="Times New Roman" w:hAnsi="Times New Roman" w:cs="Times New Roman"/>
          <w:sz w:val="24"/>
          <w:szCs w:val="24"/>
        </w:rPr>
        <w:t xml:space="preserve"> </w:t>
      </w:r>
      <w:r w:rsidR="000F339D">
        <w:rPr>
          <w:rFonts w:ascii="Times New Roman" w:hAnsi="Times New Roman" w:cs="Times New Roman"/>
          <w:sz w:val="24"/>
          <w:szCs w:val="24"/>
        </w:rPr>
        <w:t>TIfPI will award a certificate for those successfully completing the series.</w:t>
      </w:r>
    </w:p>
    <w:p w:rsidR="00620921" w:rsidRDefault="000F339D">
      <w:pPr>
        <w:rPr>
          <w:rFonts w:ascii="Times New Roman" w:hAnsi="Times New Roman" w:cs="Times New Roman"/>
          <w:sz w:val="24"/>
          <w:szCs w:val="24"/>
        </w:rPr>
      </w:pPr>
      <w:r>
        <w:rPr>
          <w:rFonts w:ascii="Times New Roman" w:hAnsi="Times New Roman" w:cs="Times New Roman"/>
          <w:sz w:val="24"/>
          <w:szCs w:val="24"/>
        </w:rPr>
        <w:t xml:space="preserve">The series was created by Jane Ranshaw, who also leads each session. In addition to the group sessions, participants will receive weekly one-on-one coaching and review of homework assignments. Ranshaw has been an independent writing consultant in the Chicago area for 35 years and has delivered writing seminars for more than 20. </w:t>
      </w:r>
    </w:p>
    <w:p w:rsidR="00351F9E" w:rsidRPr="00351F9E" w:rsidRDefault="00351F9E" w:rsidP="00351F9E">
      <w:pPr>
        <w:spacing w:after="120"/>
        <w:rPr>
          <w:rFonts w:ascii="Times New Roman" w:hAnsi="Times New Roman" w:cs="Times New Roman"/>
          <w:sz w:val="24"/>
          <w:szCs w:val="24"/>
        </w:rPr>
      </w:pPr>
      <w:r w:rsidRPr="00351F9E">
        <w:rPr>
          <w:rFonts w:ascii="Times New Roman" w:hAnsi="Times New Roman" w:cs="Times New Roman"/>
          <w:sz w:val="24"/>
          <w:szCs w:val="24"/>
        </w:rPr>
        <w:t>Benefits of this series</w:t>
      </w:r>
      <w:r>
        <w:rPr>
          <w:rFonts w:ascii="Times New Roman" w:hAnsi="Times New Roman" w:cs="Times New Roman"/>
          <w:sz w:val="24"/>
          <w:szCs w:val="24"/>
        </w:rPr>
        <w:t xml:space="preserve"> include:</w:t>
      </w:r>
    </w:p>
    <w:p w:rsidR="00351F9E" w:rsidRPr="00351F9E" w:rsidRDefault="00351F9E" w:rsidP="00351F9E">
      <w:pPr>
        <w:pStyle w:val="ListParagraph"/>
        <w:numPr>
          <w:ilvl w:val="0"/>
          <w:numId w:val="4"/>
        </w:numPr>
        <w:spacing w:after="0"/>
        <w:rPr>
          <w:rFonts w:ascii="Times New Roman" w:hAnsi="Times New Roman" w:cs="Times New Roman"/>
          <w:sz w:val="24"/>
          <w:szCs w:val="24"/>
        </w:rPr>
      </w:pPr>
      <w:r w:rsidRPr="00351F9E">
        <w:rPr>
          <w:rFonts w:ascii="Times New Roman" w:hAnsi="Times New Roman" w:cs="Times New Roman"/>
          <w:sz w:val="24"/>
          <w:szCs w:val="24"/>
        </w:rPr>
        <w:t>Save time in needless rewrites and endless email exchanges</w:t>
      </w:r>
    </w:p>
    <w:p w:rsidR="00351F9E" w:rsidRPr="00351F9E" w:rsidRDefault="00351F9E" w:rsidP="00351F9E">
      <w:pPr>
        <w:pStyle w:val="ListParagraph"/>
        <w:numPr>
          <w:ilvl w:val="0"/>
          <w:numId w:val="4"/>
        </w:numPr>
        <w:spacing w:after="0"/>
        <w:rPr>
          <w:rFonts w:ascii="Times New Roman" w:hAnsi="Times New Roman" w:cs="Times New Roman"/>
          <w:sz w:val="24"/>
          <w:szCs w:val="24"/>
        </w:rPr>
      </w:pPr>
      <w:r w:rsidRPr="00351F9E">
        <w:rPr>
          <w:rFonts w:ascii="Times New Roman" w:hAnsi="Times New Roman" w:cs="Times New Roman"/>
          <w:sz w:val="24"/>
          <w:szCs w:val="24"/>
        </w:rPr>
        <w:t>Convey confidence in your writing—and in your ideas</w:t>
      </w:r>
    </w:p>
    <w:p w:rsidR="00351F9E" w:rsidRPr="00351F9E" w:rsidRDefault="00351F9E" w:rsidP="00351F9E">
      <w:pPr>
        <w:pStyle w:val="ListParagraph"/>
        <w:numPr>
          <w:ilvl w:val="0"/>
          <w:numId w:val="4"/>
        </w:numPr>
        <w:spacing w:after="0"/>
        <w:rPr>
          <w:rFonts w:ascii="Times New Roman" w:hAnsi="Times New Roman" w:cs="Times New Roman"/>
          <w:sz w:val="24"/>
          <w:szCs w:val="24"/>
        </w:rPr>
      </w:pPr>
      <w:r w:rsidRPr="00351F9E">
        <w:rPr>
          <w:rFonts w:ascii="Times New Roman" w:hAnsi="Times New Roman" w:cs="Times New Roman"/>
          <w:sz w:val="24"/>
          <w:szCs w:val="24"/>
        </w:rPr>
        <w:t>Improve relationships with clear, concise messages</w:t>
      </w:r>
    </w:p>
    <w:p w:rsidR="00351F9E" w:rsidRPr="00351F9E" w:rsidRDefault="00351F9E" w:rsidP="00351F9E">
      <w:pPr>
        <w:pStyle w:val="ListParagraph"/>
        <w:numPr>
          <w:ilvl w:val="0"/>
          <w:numId w:val="4"/>
        </w:numPr>
        <w:spacing w:after="0"/>
        <w:rPr>
          <w:rFonts w:ascii="Times New Roman" w:hAnsi="Times New Roman" w:cs="Times New Roman"/>
          <w:sz w:val="24"/>
          <w:szCs w:val="24"/>
        </w:rPr>
      </w:pPr>
      <w:r w:rsidRPr="00351F9E">
        <w:rPr>
          <w:rFonts w:ascii="Times New Roman" w:hAnsi="Times New Roman" w:cs="Times New Roman"/>
          <w:sz w:val="24"/>
          <w:szCs w:val="24"/>
        </w:rPr>
        <w:t>Meet standards set by the Plain Language Act of 2010</w:t>
      </w:r>
    </w:p>
    <w:p w:rsidR="00351F9E" w:rsidRPr="00351F9E" w:rsidRDefault="00351F9E" w:rsidP="00351F9E">
      <w:pPr>
        <w:spacing w:after="120"/>
        <w:rPr>
          <w:rFonts w:ascii="Times New Roman" w:hAnsi="Times New Roman" w:cs="Times New Roman"/>
          <w:sz w:val="24"/>
          <w:szCs w:val="24"/>
        </w:rPr>
      </w:pPr>
      <w:r>
        <w:rPr>
          <w:rFonts w:ascii="Times New Roman" w:hAnsi="Times New Roman" w:cs="Times New Roman"/>
          <w:sz w:val="24"/>
          <w:szCs w:val="24"/>
        </w:rPr>
        <w:t>Overview</w:t>
      </w:r>
    </w:p>
    <w:p w:rsidR="00CC3F05" w:rsidRDefault="00CC3F05" w:rsidP="00351F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report the participant has written previously</w:t>
      </w:r>
    </w:p>
    <w:p w:rsidR="00351F9E" w:rsidRPr="00351F9E" w:rsidRDefault="00351F9E" w:rsidP="00351F9E">
      <w:pPr>
        <w:pStyle w:val="ListParagraph"/>
        <w:numPr>
          <w:ilvl w:val="0"/>
          <w:numId w:val="6"/>
        </w:numPr>
        <w:rPr>
          <w:rFonts w:ascii="Times New Roman" w:hAnsi="Times New Roman" w:cs="Times New Roman"/>
          <w:sz w:val="24"/>
          <w:szCs w:val="24"/>
        </w:rPr>
      </w:pPr>
      <w:r w:rsidRPr="00351F9E">
        <w:rPr>
          <w:rFonts w:ascii="Times New Roman" w:hAnsi="Times New Roman" w:cs="Times New Roman"/>
          <w:sz w:val="24"/>
          <w:szCs w:val="24"/>
        </w:rPr>
        <w:t xml:space="preserve">Five weekly 90-minute live </w:t>
      </w:r>
      <w:r w:rsidR="00B165BA">
        <w:rPr>
          <w:rFonts w:ascii="Times New Roman" w:hAnsi="Times New Roman" w:cs="Times New Roman"/>
          <w:sz w:val="24"/>
          <w:szCs w:val="24"/>
        </w:rPr>
        <w:t>on-</w:t>
      </w:r>
      <w:r w:rsidR="00C37903">
        <w:rPr>
          <w:rFonts w:ascii="Times New Roman" w:hAnsi="Times New Roman" w:cs="Times New Roman"/>
          <w:sz w:val="24"/>
          <w:szCs w:val="24"/>
        </w:rPr>
        <w:t>line</w:t>
      </w:r>
      <w:r w:rsidR="00C37903" w:rsidRPr="00351F9E">
        <w:rPr>
          <w:rFonts w:ascii="Times New Roman" w:hAnsi="Times New Roman" w:cs="Times New Roman"/>
          <w:sz w:val="24"/>
          <w:szCs w:val="24"/>
        </w:rPr>
        <w:t xml:space="preserve"> sessions</w:t>
      </w:r>
      <w:r w:rsidRPr="00351F9E">
        <w:rPr>
          <w:rFonts w:ascii="Times New Roman" w:hAnsi="Times New Roman" w:cs="Times New Roman"/>
          <w:sz w:val="24"/>
          <w:szCs w:val="24"/>
        </w:rPr>
        <w:t xml:space="preserve"> </w:t>
      </w:r>
    </w:p>
    <w:p w:rsidR="00351F9E" w:rsidRPr="00351F9E" w:rsidRDefault="00351F9E" w:rsidP="00351F9E">
      <w:pPr>
        <w:pStyle w:val="ListParagraph"/>
        <w:numPr>
          <w:ilvl w:val="0"/>
          <w:numId w:val="6"/>
        </w:numPr>
        <w:rPr>
          <w:rFonts w:ascii="Times New Roman" w:hAnsi="Times New Roman" w:cs="Times New Roman"/>
          <w:sz w:val="24"/>
          <w:szCs w:val="24"/>
        </w:rPr>
      </w:pPr>
      <w:r w:rsidRPr="00351F9E">
        <w:rPr>
          <w:rFonts w:ascii="Times New Roman" w:hAnsi="Times New Roman" w:cs="Times New Roman"/>
          <w:sz w:val="24"/>
          <w:szCs w:val="24"/>
        </w:rPr>
        <w:t xml:space="preserve">One to two hours of homework weekly, including assignments </w:t>
      </w:r>
      <w:r w:rsidR="00B165BA">
        <w:rPr>
          <w:rFonts w:ascii="Times New Roman" w:hAnsi="Times New Roman" w:cs="Times New Roman"/>
          <w:sz w:val="24"/>
          <w:szCs w:val="24"/>
        </w:rPr>
        <w:t>submitted</w:t>
      </w:r>
      <w:r w:rsidRPr="00351F9E">
        <w:rPr>
          <w:rFonts w:ascii="Times New Roman" w:hAnsi="Times New Roman" w:cs="Times New Roman"/>
          <w:sz w:val="24"/>
          <w:szCs w:val="24"/>
        </w:rPr>
        <w:t xml:space="preserve"> to the course leader</w:t>
      </w:r>
    </w:p>
    <w:p w:rsidR="00351F9E" w:rsidRPr="00351F9E" w:rsidRDefault="00351F9E" w:rsidP="00351F9E">
      <w:pPr>
        <w:pStyle w:val="ListParagraph"/>
        <w:numPr>
          <w:ilvl w:val="0"/>
          <w:numId w:val="6"/>
        </w:numPr>
        <w:rPr>
          <w:rFonts w:ascii="Times New Roman" w:hAnsi="Times New Roman" w:cs="Times New Roman"/>
          <w:sz w:val="24"/>
          <w:szCs w:val="24"/>
        </w:rPr>
      </w:pPr>
      <w:r w:rsidRPr="00351F9E">
        <w:rPr>
          <w:rFonts w:ascii="Times New Roman" w:hAnsi="Times New Roman" w:cs="Times New Roman"/>
          <w:sz w:val="24"/>
          <w:szCs w:val="24"/>
        </w:rPr>
        <w:t>Professional review of writing exercises</w:t>
      </w:r>
    </w:p>
    <w:p w:rsidR="00351F9E" w:rsidRDefault="00351F9E" w:rsidP="00351F9E">
      <w:pPr>
        <w:pStyle w:val="ListParagraph"/>
        <w:numPr>
          <w:ilvl w:val="0"/>
          <w:numId w:val="6"/>
        </w:numPr>
        <w:rPr>
          <w:rFonts w:ascii="Times New Roman" w:hAnsi="Times New Roman" w:cs="Times New Roman"/>
          <w:sz w:val="24"/>
          <w:szCs w:val="24"/>
        </w:rPr>
      </w:pPr>
      <w:r w:rsidRPr="00351F9E">
        <w:rPr>
          <w:rFonts w:ascii="Times New Roman" w:hAnsi="Times New Roman" w:cs="Times New Roman"/>
          <w:sz w:val="24"/>
          <w:szCs w:val="24"/>
        </w:rPr>
        <w:t>In-class exercises</w:t>
      </w:r>
    </w:p>
    <w:p w:rsidR="00FD26E6" w:rsidRPr="00351F9E" w:rsidRDefault="00FD26E6" w:rsidP="00351F9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Optional one-on-one 30-minute coaching sessions each week</w:t>
      </w:r>
    </w:p>
    <w:p w:rsidR="00351F9E" w:rsidRPr="00B165BA" w:rsidRDefault="00351F9E" w:rsidP="00351F9E">
      <w:pPr>
        <w:pStyle w:val="ListParagraph"/>
        <w:numPr>
          <w:ilvl w:val="0"/>
          <w:numId w:val="6"/>
        </w:numPr>
        <w:rPr>
          <w:rFonts w:ascii="Times New Roman" w:hAnsi="Times New Roman" w:cs="Times New Roman"/>
          <w:sz w:val="24"/>
          <w:szCs w:val="24"/>
        </w:rPr>
      </w:pPr>
      <w:r w:rsidRPr="00351F9E">
        <w:rPr>
          <w:rFonts w:ascii="Times New Roman" w:hAnsi="Times New Roman" w:cs="Times New Roman"/>
          <w:sz w:val="24"/>
          <w:szCs w:val="24"/>
        </w:rPr>
        <w:t xml:space="preserve">Extensive handouts </w:t>
      </w:r>
      <w:r w:rsidRPr="00B165BA">
        <w:rPr>
          <w:rFonts w:ascii="Times New Roman" w:hAnsi="Times New Roman" w:cs="Times New Roman"/>
          <w:sz w:val="24"/>
          <w:szCs w:val="24"/>
        </w:rPr>
        <w:t>including</w:t>
      </w:r>
      <w:r w:rsidR="00B165BA">
        <w:rPr>
          <w:rFonts w:ascii="Times New Roman" w:hAnsi="Times New Roman" w:cs="Times New Roman"/>
          <w:sz w:val="24"/>
          <w:szCs w:val="24"/>
        </w:rPr>
        <w:t xml:space="preserve"> Ranshaw’s award-winning</w:t>
      </w:r>
      <w:r w:rsidRPr="00B165BA">
        <w:rPr>
          <w:rFonts w:ascii="Times New Roman" w:hAnsi="Times New Roman" w:cs="Times New Roman"/>
          <w:sz w:val="24"/>
          <w:szCs w:val="24"/>
        </w:rPr>
        <w:t xml:space="preserve"> </w:t>
      </w:r>
      <w:r w:rsidR="00B165BA" w:rsidRPr="00B165BA">
        <w:rPr>
          <w:rStyle w:val="text-class-24"/>
          <w:rFonts w:ascii="Times New Roman" w:hAnsi="Times New Roman" w:cs="Times New Roman"/>
          <w:b/>
          <w:bCs/>
          <w:i/>
          <w:iCs/>
          <w:color w:val="200C12"/>
          <w:sz w:val="24"/>
          <w:szCs w:val="24"/>
          <w:shd w:val="clear" w:color="auto" w:fill="FFFFFF"/>
        </w:rPr>
        <w:t>Consultant's Quick Guide to Grammar and Style</w:t>
      </w:r>
      <w:r w:rsidR="00B165BA">
        <w:rPr>
          <w:rStyle w:val="text-class-30"/>
          <w:rFonts w:ascii="Arial" w:hAnsi="Arial" w:cs="Arial"/>
          <w:color w:val="200C12"/>
          <w:sz w:val="24"/>
          <w:szCs w:val="24"/>
          <w:shd w:val="clear" w:color="auto" w:fill="FFFFFF"/>
        </w:rPr>
        <w:t xml:space="preserve">. </w:t>
      </w:r>
    </w:p>
    <w:p w:rsidR="00C052A3" w:rsidRDefault="00C052A3">
      <w:pPr>
        <w:rPr>
          <w:rFonts w:ascii="Times New Roman" w:hAnsi="Times New Roman" w:cs="Times New Roman"/>
          <w:sz w:val="24"/>
          <w:szCs w:val="24"/>
        </w:rPr>
      </w:pPr>
      <w:r>
        <w:rPr>
          <w:rFonts w:ascii="Times New Roman" w:hAnsi="Times New Roman" w:cs="Times New Roman"/>
          <w:sz w:val="24"/>
          <w:szCs w:val="24"/>
        </w:rPr>
        <w:br w:type="page"/>
      </w:r>
    </w:p>
    <w:p w:rsidR="00B165BA" w:rsidRDefault="00B165BA">
      <w:pPr>
        <w:rPr>
          <w:rFonts w:ascii="Times New Roman" w:hAnsi="Times New Roman" w:cs="Times New Roman"/>
          <w:sz w:val="24"/>
          <w:szCs w:val="24"/>
        </w:rPr>
      </w:pPr>
      <w:r>
        <w:rPr>
          <w:rFonts w:ascii="Times New Roman" w:hAnsi="Times New Roman" w:cs="Times New Roman"/>
          <w:sz w:val="24"/>
          <w:szCs w:val="24"/>
        </w:rPr>
        <w:lastRenderedPageBreak/>
        <w:t>Details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403"/>
        <w:gridCol w:w="3400"/>
        <w:gridCol w:w="2098"/>
        <w:gridCol w:w="2459"/>
      </w:tblGrid>
      <w:tr w:rsidR="00161E00" w:rsidTr="008249E5">
        <w:tc>
          <w:tcPr>
            <w:tcW w:w="1368" w:type="dxa"/>
          </w:tcPr>
          <w:p w:rsidR="00E9565A" w:rsidRDefault="00E9565A">
            <w:pPr>
              <w:rPr>
                <w:rFonts w:ascii="Times New Roman" w:hAnsi="Times New Roman" w:cs="Times New Roman"/>
                <w:sz w:val="24"/>
                <w:szCs w:val="24"/>
              </w:rPr>
            </w:pPr>
          </w:p>
        </w:tc>
        <w:tc>
          <w:tcPr>
            <w:tcW w:w="3510" w:type="dxa"/>
          </w:tcPr>
          <w:p w:rsidR="00E9565A" w:rsidRDefault="008249E5">
            <w:pPr>
              <w:rPr>
                <w:rFonts w:ascii="Times New Roman" w:hAnsi="Times New Roman" w:cs="Times New Roman"/>
                <w:sz w:val="24"/>
                <w:szCs w:val="24"/>
              </w:rPr>
            </w:pPr>
            <w:r>
              <w:rPr>
                <w:rFonts w:ascii="Times New Roman" w:hAnsi="Times New Roman" w:cs="Times New Roman"/>
                <w:sz w:val="24"/>
                <w:szCs w:val="24"/>
              </w:rPr>
              <w:t>Topics</w:t>
            </w:r>
          </w:p>
        </w:tc>
        <w:tc>
          <w:tcPr>
            <w:tcW w:w="2160" w:type="dxa"/>
          </w:tcPr>
          <w:p w:rsidR="00E9565A" w:rsidRDefault="008249E5">
            <w:pPr>
              <w:rPr>
                <w:rFonts w:ascii="Times New Roman" w:hAnsi="Times New Roman" w:cs="Times New Roman"/>
                <w:sz w:val="24"/>
                <w:szCs w:val="24"/>
              </w:rPr>
            </w:pPr>
            <w:r>
              <w:rPr>
                <w:rFonts w:ascii="Times New Roman" w:hAnsi="Times New Roman" w:cs="Times New Roman"/>
                <w:sz w:val="24"/>
                <w:szCs w:val="24"/>
              </w:rPr>
              <w:t>In-class</w:t>
            </w:r>
          </w:p>
        </w:tc>
        <w:tc>
          <w:tcPr>
            <w:tcW w:w="2538" w:type="dxa"/>
          </w:tcPr>
          <w:p w:rsidR="00E9565A" w:rsidRDefault="008249E5">
            <w:pPr>
              <w:rPr>
                <w:rFonts w:ascii="Times New Roman" w:hAnsi="Times New Roman" w:cs="Times New Roman"/>
                <w:sz w:val="24"/>
                <w:szCs w:val="24"/>
              </w:rPr>
            </w:pPr>
            <w:r>
              <w:rPr>
                <w:rFonts w:ascii="Times New Roman" w:hAnsi="Times New Roman" w:cs="Times New Roman"/>
                <w:sz w:val="24"/>
                <w:szCs w:val="24"/>
              </w:rPr>
              <w:t>Homework</w:t>
            </w:r>
          </w:p>
        </w:tc>
      </w:tr>
      <w:tr w:rsidR="00161E00" w:rsidTr="008249E5">
        <w:tc>
          <w:tcPr>
            <w:tcW w:w="1368" w:type="dxa"/>
          </w:tcPr>
          <w:p w:rsidR="008249E5" w:rsidRDefault="008249E5">
            <w:pPr>
              <w:rPr>
                <w:rFonts w:ascii="Times New Roman" w:hAnsi="Times New Roman" w:cs="Times New Roman"/>
                <w:sz w:val="24"/>
                <w:szCs w:val="24"/>
              </w:rPr>
            </w:pPr>
            <w:r>
              <w:rPr>
                <w:rFonts w:ascii="Times New Roman" w:hAnsi="Times New Roman" w:cs="Times New Roman"/>
                <w:sz w:val="24"/>
                <w:szCs w:val="24"/>
              </w:rPr>
              <w:t>Session 1</w:t>
            </w:r>
            <w:r w:rsidR="00C052A3">
              <w:rPr>
                <w:rFonts w:ascii="Times New Roman" w:hAnsi="Times New Roman" w:cs="Times New Roman"/>
                <w:sz w:val="24"/>
                <w:szCs w:val="24"/>
              </w:rPr>
              <w:t>: Getting Started</w:t>
            </w:r>
          </w:p>
        </w:tc>
        <w:tc>
          <w:tcPr>
            <w:tcW w:w="3510" w:type="dxa"/>
          </w:tcPr>
          <w:p w:rsidR="00A536E0"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Define your purpose</w:t>
            </w:r>
          </w:p>
          <w:p w:rsidR="00A536E0"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Know your audience</w:t>
            </w:r>
          </w:p>
          <w:p w:rsidR="008249E5"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Get started and organize</w:t>
            </w:r>
          </w:p>
        </w:tc>
        <w:tc>
          <w:tcPr>
            <w:tcW w:w="2160" w:type="dxa"/>
          </w:tcPr>
          <w:p w:rsidR="008249E5" w:rsidRDefault="008249E5">
            <w:pPr>
              <w:rPr>
                <w:rFonts w:ascii="Times New Roman" w:hAnsi="Times New Roman" w:cs="Times New Roman"/>
                <w:sz w:val="24"/>
                <w:szCs w:val="24"/>
              </w:rPr>
            </w:pPr>
            <w:r>
              <w:rPr>
                <w:rFonts w:ascii="Times New Roman" w:hAnsi="Times New Roman" w:cs="Times New Roman"/>
                <w:sz w:val="24"/>
                <w:szCs w:val="24"/>
              </w:rPr>
              <w:t>Respond to questions/poll</w:t>
            </w:r>
            <w:r w:rsidR="00C052A3">
              <w:rPr>
                <w:rFonts w:ascii="Times New Roman" w:hAnsi="Times New Roman" w:cs="Times New Roman"/>
                <w:sz w:val="24"/>
                <w:szCs w:val="24"/>
              </w:rPr>
              <w:t>.</w:t>
            </w:r>
          </w:p>
        </w:tc>
        <w:tc>
          <w:tcPr>
            <w:tcW w:w="2538" w:type="dxa"/>
          </w:tcPr>
          <w:p w:rsidR="008249E5" w:rsidRDefault="008249E5">
            <w:pPr>
              <w:rPr>
                <w:rFonts w:ascii="Times New Roman" w:hAnsi="Times New Roman" w:cs="Times New Roman"/>
                <w:sz w:val="24"/>
                <w:szCs w:val="24"/>
              </w:rPr>
            </w:pPr>
            <w:r>
              <w:rPr>
                <w:rFonts w:ascii="Times New Roman" w:hAnsi="Times New Roman" w:cs="Times New Roman"/>
                <w:sz w:val="24"/>
                <w:szCs w:val="24"/>
              </w:rPr>
              <w:t xml:space="preserve">Prepare and submit a first draft </w:t>
            </w:r>
            <w:r w:rsidR="00161E00">
              <w:rPr>
                <w:rFonts w:ascii="Times New Roman" w:hAnsi="Times New Roman" w:cs="Times New Roman"/>
                <w:sz w:val="24"/>
                <w:szCs w:val="24"/>
              </w:rPr>
              <w:t xml:space="preserve">of an </w:t>
            </w:r>
            <w:r w:rsidR="00CC3F05">
              <w:rPr>
                <w:rFonts w:ascii="Times New Roman" w:hAnsi="Times New Roman" w:cs="Times New Roman"/>
                <w:sz w:val="24"/>
                <w:szCs w:val="24"/>
              </w:rPr>
              <w:t>executive summary for a report prepared previously at work.</w:t>
            </w:r>
          </w:p>
          <w:p w:rsidR="008249E5" w:rsidRDefault="008249E5">
            <w:pPr>
              <w:rPr>
                <w:rFonts w:ascii="Times New Roman" w:hAnsi="Times New Roman" w:cs="Times New Roman"/>
                <w:sz w:val="24"/>
                <w:szCs w:val="24"/>
              </w:rPr>
            </w:pPr>
            <w:r>
              <w:rPr>
                <w:rFonts w:ascii="Times New Roman" w:hAnsi="Times New Roman" w:cs="Times New Roman"/>
                <w:sz w:val="24"/>
                <w:szCs w:val="24"/>
              </w:rPr>
              <w:t>Read handout materials for Session 2</w:t>
            </w:r>
            <w:r w:rsidR="00CC3F05">
              <w:rPr>
                <w:rFonts w:ascii="Times New Roman" w:hAnsi="Times New Roman" w:cs="Times New Roman"/>
                <w:sz w:val="24"/>
                <w:szCs w:val="24"/>
              </w:rPr>
              <w:t>.</w:t>
            </w:r>
          </w:p>
        </w:tc>
      </w:tr>
      <w:tr w:rsidR="00161E00" w:rsidTr="008249E5">
        <w:tc>
          <w:tcPr>
            <w:tcW w:w="1368" w:type="dxa"/>
          </w:tcPr>
          <w:p w:rsidR="008249E5" w:rsidRDefault="008249E5">
            <w:pPr>
              <w:rPr>
                <w:rFonts w:ascii="Times New Roman" w:hAnsi="Times New Roman" w:cs="Times New Roman"/>
                <w:sz w:val="24"/>
                <w:szCs w:val="24"/>
              </w:rPr>
            </w:pPr>
            <w:r>
              <w:rPr>
                <w:rFonts w:ascii="Times New Roman" w:hAnsi="Times New Roman" w:cs="Times New Roman"/>
                <w:sz w:val="24"/>
                <w:szCs w:val="24"/>
              </w:rPr>
              <w:t>Session 2</w:t>
            </w:r>
            <w:r w:rsidR="00C052A3">
              <w:rPr>
                <w:rFonts w:ascii="Times New Roman" w:hAnsi="Times New Roman" w:cs="Times New Roman"/>
                <w:sz w:val="24"/>
                <w:szCs w:val="24"/>
              </w:rPr>
              <w:t xml:space="preserve">: </w:t>
            </w:r>
            <w:r w:rsidR="005C1CAE">
              <w:rPr>
                <w:rFonts w:ascii="Times New Roman" w:hAnsi="Times New Roman" w:cs="Times New Roman"/>
                <w:sz w:val="24"/>
                <w:szCs w:val="24"/>
              </w:rPr>
              <w:t>Conciseness</w:t>
            </w:r>
          </w:p>
        </w:tc>
        <w:tc>
          <w:tcPr>
            <w:tcW w:w="3510" w:type="dxa"/>
          </w:tcPr>
          <w:p w:rsidR="00A536E0"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Use simple words</w:t>
            </w:r>
          </w:p>
          <w:p w:rsidR="00A536E0"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Eliminate unnecessary words</w:t>
            </w:r>
          </w:p>
          <w:p w:rsidR="00A536E0"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Avoid jargon</w:t>
            </w:r>
          </w:p>
          <w:p w:rsidR="00A536E0"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Unmask verbs</w:t>
            </w:r>
          </w:p>
          <w:p w:rsidR="008249E5" w:rsidRPr="008249E5" w:rsidRDefault="00616C69" w:rsidP="008249E5">
            <w:pPr>
              <w:numPr>
                <w:ilvl w:val="0"/>
                <w:numId w:val="7"/>
              </w:numPr>
              <w:tabs>
                <w:tab w:val="num" w:pos="720"/>
              </w:tabs>
              <w:rPr>
                <w:rFonts w:ascii="Times New Roman" w:hAnsi="Times New Roman" w:cs="Times New Roman"/>
                <w:sz w:val="24"/>
                <w:szCs w:val="24"/>
              </w:rPr>
            </w:pPr>
            <w:r w:rsidRPr="008249E5">
              <w:rPr>
                <w:rFonts w:ascii="Times New Roman" w:hAnsi="Times New Roman" w:cs="Times New Roman"/>
                <w:sz w:val="24"/>
                <w:szCs w:val="24"/>
              </w:rPr>
              <w:t>Use active voice</w:t>
            </w:r>
          </w:p>
        </w:tc>
        <w:tc>
          <w:tcPr>
            <w:tcW w:w="2160" w:type="dxa"/>
          </w:tcPr>
          <w:p w:rsidR="008249E5" w:rsidRDefault="008249E5">
            <w:pPr>
              <w:rPr>
                <w:rFonts w:ascii="Times New Roman" w:hAnsi="Times New Roman" w:cs="Times New Roman"/>
                <w:sz w:val="24"/>
                <w:szCs w:val="24"/>
              </w:rPr>
            </w:pPr>
            <w:r>
              <w:rPr>
                <w:rFonts w:ascii="Times New Roman" w:hAnsi="Times New Roman" w:cs="Times New Roman"/>
                <w:sz w:val="24"/>
                <w:szCs w:val="24"/>
              </w:rPr>
              <w:t>Complete exercises in the handout and volunteer answers</w:t>
            </w:r>
            <w:r w:rsidR="00C052A3">
              <w:rPr>
                <w:rFonts w:ascii="Times New Roman" w:hAnsi="Times New Roman" w:cs="Times New Roman"/>
                <w:sz w:val="24"/>
                <w:szCs w:val="24"/>
              </w:rPr>
              <w:t>.</w:t>
            </w:r>
          </w:p>
        </w:tc>
        <w:tc>
          <w:tcPr>
            <w:tcW w:w="2538" w:type="dxa"/>
          </w:tcPr>
          <w:p w:rsidR="008249E5" w:rsidRDefault="008249E5">
            <w:pPr>
              <w:rPr>
                <w:rFonts w:ascii="Times New Roman" w:hAnsi="Times New Roman" w:cs="Times New Roman"/>
                <w:sz w:val="24"/>
                <w:szCs w:val="24"/>
              </w:rPr>
            </w:pPr>
            <w:r>
              <w:rPr>
                <w:rFonts w:ascii="Times New Roman" w:hAnsi="Times New Roman" w:cs="Times New Roman"/>
                <w:sz w:val="24"/>
                <w:szCs w:val="24"/>
              </w:rPr>
              <w:t xml:space="preserve">Revise and submit </w:t>
            </w:r>
            <w:r w:rsidR="00C052A3">
              <w:rPr>
                <w:rFonts w:ascii="Times New Roman" w:hAnsi="Times New Roman" w:cs="Times New Roman"/>
                <w:sz w:val="24"/>
                <w:szCs w:val="24"/>
              </w:rPr>
              <w:t>first draft</w:t>
            </w:r>
            <w:r w:rsidR="00CC3F05">
              <w:rPr>
                <w:rFonts w:ascii="Times New Roman" w:hAnsi="Times New Roman" w:cs="Times New Roman"/>
                <w:sz w:val="24"/>
                <w:szCs w:val="24"/>
              </w:rPr>
              <w:t xml:space="preserve"> of executive summary. </w:t>
            </w:r>
          </w:p>
          <w:p w:rsidR="008249E5" w:rsidRDefault="008249E5">
            <w:pPr>
              <w:rPr>
                <w:rFonts w:ascii="Times New Roman" w:hAnsi="Times New Roman" w:cs="Times New Roman"/>
                <w:sz w:val="24"/>
                <w:szCs w:val="24"/>
              </w:rPr>
            </w:pPr>
            <w:r>
              <w:rPr>
                <w:rFonts w:ascii="Times New Roman" w:hAnsi="Times New Roman" w:cs="Times New Roman"/>
                <w:sz w:val="24"/>
                <w:szCs w:val="24"/>
              </w:rPr>
              <w:t>Read handout ma</w:t>
            </w:r>
            <w:r w:rsidR="00C052A3">
              <w:rPr>
                <w:rFonts w:ascii="Times New Roman" w:hAnsi="Times New Roman" w:cs="Times New Roman"/>
                <w:sz w:val="24"/>
                <w:szCs w:val="24"/>
              </w:rPr>
              <w:t>terials for Session 3</w:t>
            </w:r>
          </w:p>
        </w:tc>
      </w:tr>
      <w:tr w:rsidR="00616C69" w:rsidTr="008249E5">
        <w:tc>
          <w:tcPr>
            <w:tcW w:w="1368" w:type="dxa"/>
          </w:tcPr>
          <w:p w:rsidR="00C052A3" w:rsidRDefault="00C052A3">
            <w:pPr>
              <w:rPr>
                <w:rFonts w:ascii="Times New Roman" w:hAnsi="Times New Roman" w:cs="Times New Roman"/>
                <w:sz w:val="24"/>
                <w:szCs w:val="24"/>
              </w:rPr>
            </w:pPr>
            <w:r>
              <w:rPr>
                <w:rFonts w:ascii="Times New Roman" w:hAnsi="Times New Roman" w:cs="Times New Roman"/>
                <w:sz w:val="24"/>
                <w:szCs w:val="24"/>
              </w:rPr>
              <w:t>Session 3: Clarity</w:t>
            </w:r>
          </w:p>
        </w:tc>
        <w:tc>
          <w:tcPr>
            <w:tcW w:w="3510" w:type="dxa"/>
          </w:tcPr>
          <w:p w:rsidR="00A536E0" w:rsidRPr="00C052A3" w:rsidRDefault="00616C69" w:rsidP="00C052A3">
            <w:pPr>
              <w:numPr>
                <w:ilvl w:val="0"/>
                <w:numId w:val="7"/>
              </w:numPr>
              <w:tabs>
                <w:tab w:val="num" w:pos="720"/>
              </w:tabs>
              <w:rPr>
                <w:rFonts w:ascii="Times New Roman" w:hAnsi="Times New Roman" w:cs="Times New Roman"/>
                <w:sz w:val="24"/>
                <w:szCs w:val="24"/>
              </w:rPr>
            </w:pPr>
            <w:r w:rsidRPr="00C052A3">
              <w:rPr>
                <w:rFonts w:ascii="Times New Roman" w:hAnsi="Times New Roman" w:cs="Times New Roman"/>
                <w:sz w:val="24"/>
                <w:szCs w:val="24"/>
              </w:rPr>
              <w:t>Prefer clear, direct sentences</w:t>
            </w:r>
          </w:p>
          <w:p w:rsidR="00A536E0" w:rsidRPr="00C052A3" w:rsidRDefault="00616C69" w:rsidP="00C052A3">
            <w:pPr>
              <w:numPr>
                <w:ilvl w:val="0"/>
                <w:numId w:val="7"/>
              </w:numPr>
              <w:tabs>
                <w:tab w:val="num" w:pos="720"/>
              </w:tabs>
              <w:rPr>
                <w:rFonts w:ascii="Times New Roman" w:hAnsi="Times New Roman" w:cs="Times New Roman"/>
                <w:sz w:val="24"/>
                <w:szCs w:val="24"/>
              </w:rPr>
            </w:pPr>
            <w:r w:rsidRPr="00C052A3">
              <w:rPr>
                <w:rFonts w:ascii="Times New Roman" w:hAnsi="Times New Roman" w:cs="Times New Roman"/>
                <w:sz w:val="24"/>
                <w:szCs w:val="24"/>
              </w:rPr>
              <w:t>Use transitions to help readers connect ideas</w:t>
            </w:r>
          </w:p>
          <w:p w:rsidR="00A536E0" w:rsidRPr="00C052A3" w:rsidRDefault="00616C69" w:rsidP="00C052A3">
            <w:pPr>
              <w:numPr>
                <w:ilvl w:val="0"/>
                <w:numId w:val="7"/>
              </w:numPr>
              <w:tabs>
                <w:tab w:val="num" w:pos="720"/>
              </w:tabs>
              <w:rPr>
                <w:rFonts w:ascii="Times New Roman" w:hAnsi="Times New Roman" w:cs="Times New Roman"/>
                <w:sz w:val="24"/>
                <w:szCs w:val="24"/>
              </w:rPr>
            </w:pPr>
            <w:r w:rsidRPr="00C052A3">
              <w:rPr>
                <w:rFonts w:ascii="Times New Roman" w:hAnsi="Times New Roman" w:cs="Times New Roman"/>
                <w:sz w:val="24"/>
                <w:szCs w:val="24"/>
              </w:rPr>
              <w:t>Be personal and positive</w:t>
            </w:r>
          </w:p>
          <w:p w:rsidR="00A536E0" w:rsidRPr="00C052A3" w:rsidRDefault="00616C69" w:rsidP="00C052A3">
            <w:pPr>
              <w:numPr>
                <w:ilvl w:val="0"/>
                <w:numId w:val="7"/>
              </w:numPr>
              <w:tabs>
                <w:tab w:val="num" w:pos="720"/>
              </w:tabs>
              <w:rPr>
                <w:rFonts w:ascii="Times New Roman" w:hAnsi="Times New Roman" w:cs="Times New Roman"/>
                <w:sz w:val="24"/>
                <w:szCs w:val="24"/>
              </w:rPr>
            </w:pPr>
            <w:r w:rsidRPr="00C052A3">
              <w:rPr>
                <w:rFonts w:ascii="Times New Roman" w:hAnsi="Times New Roman" w:cs="Times New Roman"/>
                <w:sz w:val="24"/>
                <w:szCs w:val="24"/>
              </w:rPr>
              <w:t>Be specific</w:t>
            </w:r>
          </w:p>
          <w:p w:rsidR="00C052A3" w:rsidRPr="00C052A3" w:rsidRDefault="00616C69" w:rsidP="00C052A3">
            <w:pPr>
              <w:numPr>
                <w:ilvl w:val="0"/>
                <w:numId w:val="7"/>
              </w:numPr>
              <w:tabs>
                <w:tab w:val="num" w:pos="720"/>
              </w:tabs>
              <w:rPr>
                <w:rFonts w:ascii="Times New Roman" w:hAnsi="Times New Roman" w:cs="Times New Roman"/>
                <w:sz w:val="24"/>
                <w:szCs w:val="24"/>
              </w:rPr>
            </w:pPr>
            <w:r w:rsidRPr="00C052A3">
              <w:rPr>
                <w:rFonts w:ascii="Times New Roman" w:hAnsi="Times New Roman" w:cs="Times New Roman"/>
                <w:sz w:val="24"/>
                <w:szCs w:val="24"/>
              </w:rPr>
              <w:t>Choose the correct word</w:t>
            </w:r>
          </w:p>
        </w:tc>
        <w:tc>
          <w:tcPr>
            <w:tcW w:w="2160" w:type="dxa"/>
          </w:tcPr>
          <w:p w:rsidR="00C052A3" w:rsidRDefault="00C052A3">
            <w:pPr>
              <w:rPr>
                <w:rFonts w:ascii="Times New Roman" w:hAnsi="Times New Roman" w:cs="Times New Roman"/>
                <w:sz w:val="24"/>
                <w:szCs w:val="24"/>
              </w:rPr>
            </w:pPr>
            <w:r>
              <w:rPr>
                <w:rFonts w:ascii="Times New Roman" w:hAnsi="Times New Roman" w:cs="Times New Roman"/>
                <w:sz w:val="24"/>
                <w:szCs w:val="24"/>
              </w:rPr>
              <w:t>Complete exercises in the handout and volunteer answers.</w:t>
            </w:r>
          </w:p>
        </w:tc>
        <w:tc>
          <w:tcPr>
            <w:tcW w:w="2538" w:type="dxa"/>
          </w:tcPr>
          <w:p w:rsidR="00C052A3" w:rsidRDefault="00C052A3">
            <w:pPr>
              <w:rPr>
                <w:rStyle w:val="text-class-24"/>
                <w:rFonts w:ascii="Times New Roman" w:hAnsi="Times New Roman" w:cs="Times New Roman"/>
                <w:b/>
                <w:bCs/>
                <w:i/>
                <w:iCs/>
                <w:color w:val="200C12"/>
                <w:sz w:val="24"/>
                <w:szCs w:val="24"/>
                <w:shd w:val="clear" w:color="auto" w:fill="FFFFFF"/>
              </w:rPr>
            </w:pPr>
            <w:r>
              <w:rPr>
                <w:rFonts w:ascii="Times New Roman" w:hAnsi="Times New Roman" w:cs="Times New Roman"/>
                <w:sz w:val="24"/>
                <w:szCs w:val="24"/>
              </w:rPr>
              <w:t xml:space="preserve">Complete grammar errors using Ranshaw’s </w:t>
            </w:r>
            <w:r w:rsidRPr="00B165BA">
              <w:rPr>
                <w:rStyle w:val="text-class-24"/>
                <w:rFonts w:ascii="Times New Roman" w:hAnsi="Times New Roman" w:cs="Times New Roman"/>
                <w:b/>
                <w:bCs/>
                <w:i/>
                <w:iCs/>
                <w:color w:val="200C12"/>
                <w:sz w:val="24"/>
                <w:szCs w:val="24"/>
                <w:shd w:val="clear" w:color="auto" w:fill="FFFFFF"/>
              </w:rPr>
              <w:t>Consultant's Quick Guide</w:t>
            </w:r>
            <w:r>
              <w:rPr>
                <w:rStyle w:val="text-class-24"/>
                <w:rFonts w:ascii="Times New Roman" w:hAnsi="Times New Roman" w:cs="Times New Roman"/>
                <w:b/>
                <w:bCs/>
                <w:i/>
                <w:iCs/>
                <w:color w:val="200C12"/>
                <w:sz w:val="24"/>
                <w:szCs w:val="24"/>
                <w:shd w:val="clear" w:color="auto" w:fill="FFFFFF"/>
              </w:rPr>
              <w:t>.</w:t>
            </w:r>
          </w:p>
          <w:p w:rsidR="00C052A3" w:rsidRPr="00C052A3" w:rsidRDefault="00C052A3">
            <w:pPr>
              <w:rPr>
                <w:rFonts w:ascii="Times New Roman" w:hAnsi="Times New Roman" w:cs="Times New Roman"/>
                <w:sz w:val="24"/>
                <w:szCs w:val="24"/>
              </w:rPr>
            </w:pPr>
            <w:r>
              <w:rPr>
                <w:rFonts w:ascii="Times New Roman" w:hAnsi="Times New Roman" w:cs="Times New Roman"/>
                <w:sz w:val="24"/>
                <w:szCs w:val="24"/>
              </w:rPr>
              <w:t>Read handout ma</w:t>
            </w:r>
            <w:r w:rsidR="005C1CAE">
              <w:rPr>
                <w:rFonts w:ascii="Times New Roman" w:hAnsi="Times New Roman" w:cs="Times New Roman"/>
                <w:sz w:val="24"/>
                <w:szCs w:val="24"/>
              </w:rPr>
              <w:t>terials for Session 4.</w:t>
            </w:r>
          </w:p>
        </w:tc>
      </w:tr>
      <w:tr w:rsidR="00616C69" w:rsidTr="008249E5">
        <w:tc>
          <w:tcPr>
            <w:tcW w:w="1368" w:type="dxa"/>
          </w:tcPr>
          <w:p w:rsidR="005C1CAE" w:rsidRDefault="005C1CAE">
            <w:pPr>
              <w:rPr>
                <w:rFonts w:ascii="Times New Roman" w:hAnsi="Times New Roman" w:cs="Times New Roman"/>
                <w:sz w:val="24"/>
                <w:szCs w:val="24"/>
              </w:rPr>
            </w:pPr>
            <w:r>
              <w:rPr>
                <w:rFonts w:ascii="Times New Roman" w:hAnsi="Times New Roman" w:cs="Times New Roman"/>
                <w:sz w:val="24"/>
                <w:szCs w:val="24"/>
              </w:rPr>
              <w:t>Session 4: Emphasis</w:t>
            </w:r>
          </w:p>
        </w:tc>
        <w:tc>
          <w:tcPr>
            <w:tcW w:w="3510" w:type="dxa"/>
          </w:tcPr>
          <w:p w:rsidR="00A536E0" w:rsidRPr="005C1CAE" w:rsidRDefault="00616C69" w:rsidP="005C1CAE">
            <w:pPr>
              <w:numPr>
                <w:ilvl w:val="0"/>
                <w:numId w:val="7"/>
              </w:numPr>
              <w:tabs>
                <w:tab w:val="num" w:pos="720"/>
              </w:tabs>
              <w:rPr>
                <w:rFonts w:ascii="Times New Roman" w:hAnsi="Times New Roman" w:cs="Times New Roman"/>
                <w:sz w:val="24"/>
                <w:szCs w:val="24"/>
              </w:rPr>
            </w:pPr>
            <w:r w:rsidRPr="005C1CAE">
              <w:rPr>
                <w:rFonts w:ascii="Times New Roman" w:hAnsi="Times New Roman" w:cs="Times New Roman"/>
                <w:sz w:val="24"/>
                <w:szCs w:val="24"/>
              </w:rPr>
              <w:t>Vary sentence length</w:t>
            </w:r>
          </w:p>
          <w:p w:rsidR="00A536E0" w:rsidRPr="005C1CAE" w:rsidRDefault="00616C69" w:rsidP="005C1CAE">
            <w:pPr>
              <w:numPr>
                <w:ilvl w:val="0"/>
                <w:numId w:val="7"/>
              </w:numPr>
              <w:tabs>
                <w:tab w:val="num" w:pos="720"/>
              </w:tabs>
              <w:rPr>
                <w:rFonts w:ascii="Times New Roman" w:hAnsi="Times New Roman" w:cs="Times New Roman"/>
                <w:sz w:val="24"/>
                <w:szCs w:val="24"/>
              </w:rPr>
            </w:pPr>
            <w:r w:rsidRPr="005C1CAE">
              <w:rPr>
                <w:rFonts w:ascii="Times New Roman" w:hAnsi="Times New Roman" w:cs="Times New Roman"/>
                <w:sz w:val="24"/>
                <w:szCs w:val="24"/>
              </w:rPr>
              <w:t>Vary sentence structure</w:t>
            </w:r>
          </w:p>
          <w:p w:rsidR="00A536E0" w:rsidRPr="005C1CAE" w:rsidRDefault="00616C69" w:rsidP="005C1CAE">
            <w:pPr>
              <w:numPr>
                <w:ilvl w:val="0"/>
                <w:numId w:val="7"/>
              </w:numPr>
              <w:tabs>
                <w:tab w:val="num" w:pos="720"/>
              </w:tabs>
              <w:rPr>
                <w:rFonts w:ascii="Times New Roman" w:hAnsi="Times New Roman" w:cs="Times New Roman"/>
                <w:sz w:val="24"/>
                <w:szCs w:val="24"/>
              </w:rPr>
            </w:pPr>
            <w:r w:rsidRPr="005C1CAE">
              <w:rPr>
                <w:rFonts w:ascii="Times New Roman" w:hAnsi="Times New Roman" w:cs="Times New Roman"/>
                <w:sz w:val="24"/>
                <w:szCs w:val="24"/>
              </w:rPr>
              <w:t>Emphasize “need to know”</w:t>
            </w:r>
          </w:p>
          <w:p w:rsidR="005C1CAE" w:rsidRPr="001A65DE" w:rsidRDefault="00616C69" w:rsidP="001A65DE">
            <w:pPr>
              <w:numPr>
                <w:ilvl w:val="0"/>
                <w:numId w:val="7"/>
              </w:numPr>
              <w:tabs>
                <w:tab w:val="num" w:pos="720"/>
              </w:tabs>
              <w:rPr>
                <w:rFonts w:ascii="Times New Roman" w:hAnsi="Times New Roman" w:cs="Times New Roman"/>
                <w:sz w:val="24"/>
                <w:szCs w:val="24"/>
              </w:rPr>
            </w:pPr>
            <w:r w:rsidRPr="005C1CAE">
              <w:rPr>
                <w:rFonts w:ascii="Times New Roman" w:hAnsi="Times New Roman" w:cs="Times New Roman"/>
                <w:sz w:val="24"/>
                <w:szCs w:val="24"/>
              </w:rPr>
              <w:t>Use formatting and design principles</w:t>
            </w:r>
            <w:r w:rsidR="001A65DE">
              <w:rPr>
                <w:rFonts w:ascii="Times New Roman" w:hAnsi="Times New Roman" w:cs="Times New Roman"/>
                <w:sz w:val="24"/>
                <w:szCs w:val="24"/>
              </w:rPr>
              <w:t>.</w:t>
            </w:r>
          </w:p>
        </w:tc>
        <w:tc>
          <w:tcPr>
            <w:tcW w:w="2160" w:type="dxa"/>
          </w:tcPr>
          <w:p w:rsidR="005C1CAE" w:rsidRDefault="001A65DE">
            <w:pPr>
              <w:rPr>
                <w:rFonts w:ascii="Times New Roman" w:hAnsi="Times New Roman" w:cs="Times New Roman"/>
                <w:sz w:val="24"/>
                <w:szCs w:val="24"/>
              </w:rPr>
            </w:pPr>
            <w:r>
              <w:rPr>
                <w:rFonts w:ascii="Times New Roman" w:hAnsi="Times New Roman" w:cs="Times New Roman"/>
                <w:sz w:val="24"/>
                <w:szCs w:val="24"/>
              </w:rPr>
              <w:t>Review grammar exercise; volunteer answers.</w:t>
            </w:r>
          </w:p>
          <w:p w:rsidR="001A65DE" w:rsidRDefault="001A65DE">
            <w:pPr>
              <w:rPr>
                <w:rFonts w:ascii="Times New Roman" w:hAnsi="Times New Roman" w:cs="Times New Roman"/>
                <w:sz w:val="24"/>
                <w:szCs w:val="24"/>
              </w:rPr>
            </w:pPr>
            <w:r>
              <w:rPr>
                <w:rFonts w:ascii="Times New Roman" w:hAnsi="Times New Roman" w:cs="Times New Roman"/>
                <w:sz w:val="24"/>
                <w:szCs w:val="24"/>
              </w:rPr>
              <w:t>Complete exercises in the handout and volunteer answers.</w:t>
            </w:r>
          </w:p>
        </w:tc>
        <w:tc>
          <w:tcPr>
            <w:tcW w:w="2538" w:type="dxa"/>
          </w:tcPr>
          <w:p w:rsidR="005C1CAE" w:rsidRDefault="001A65DE">
            <w:pPr>
              <w:rPr>
                <w:rFonts w:ascii="Times New Roman" w:hAnsi="Times New Roman" w:cs="Times New Roman"/>
                <w:sz w:val="24"/>
                <w:szCs w:val="24"/>
              </w:rPr>
            </w:pPr>
            <w:r>
              <w:rPr>
                <w:rFonts w:ascii="Times New Roman" w:hAnsi="Times New Roman" w:cs="Times New Roman"/>
                <w:sz w:val="24"/>
                <w:szCs w:val="24"/>
              </w:rPr>
              <w:t xml:space="preserve">Prepare and submit a </w:t>
            </w:r>
            <w:r w:rsidR="00CC3F05">
              <w:rPr>
                <w:rFonts w:ascii="Times New Roman" w:hAnsi="Times New Roman" w:cs="Times New Roman"/>
                <w:sz w:val="24"/>
                <w:szCs w:val="24"/>
              </w:rPr>
              <w:t xml:space="preserve">brief </w:t>
            </w:r>
            <w:r w:rsidR="00616C69">
              <w:rPr>
                <w:rFonts w:ascii="Times New Roman" w:hAnsi="Times New Roman" w:cs="Times New Roman"/>
                <w:sz w:val="24"/>
                <w:szCs w:val="24"/>
              </w:rPr>
              <w:t xml:space="preserve">problem/solution </w:t>
            </w:r>
            <w:r>
              <w:rPr>
                <w:rFonts w:ascii="Times New Roman" w:hAnsi="Times New Roman" w:cs="Times New Roman"/>
                <w:sz w:val="24"/>
                <w:szCs w:val="24"/>
              </w:rPr>
              <w:t>report based on criteria presented in class, including an executive summary.</w:t>
            </w:r>
          </w:p>
          <w:p w:rsidR="001A65DE" w:rsidRDefault="001A65DE">
            <w:pPr>
              <w:rPr>
                <w:rFonts w:ascii="Times New Roman" w:hAnsi="Times New Roman" w:cs="Times New Roman"/>
                <w:sz w:val="24"/>
                <w:szCs w:val="24"/>
              </w:rPr>
            </w:pPr>
            <w:r>
              <w:rPr>
                <w:rFonts w:ascii="Times New Roman" w:hAnsi="Times New Roman" w:cs="Times New Roman"/>
                <w:sz w:val="24"/>
                <w:szCs w:val="24"/>
              </w:rPr>
              <w:t>Read handout materials for Session 5.</w:t>
            </w:r>
          </w:p>
        </w:tc>
      </w:tr>
      <w:tr w:rsidR="00616C69" w:rsidTr="008249E5">
        <w:tc>
          <w:tcPr>
            <w:tcW w:w="1368" w:type="dxa"/>
          </w:tcPr>
          <w:p w:rsidR="001A65DE" w:rsidRDefault="001A65DE">
            <w:pPr>
              <w:rPr>
                <w:rFonts w:ascii="Times New Roman" w:hAnsi="Times New Roman" w:cs="Times New Roman"/>
                <w:sz w:val="24"/>
                <w:szCs w:val="24"/>
              </w:rPr>
            </w:pPr>
            <w:r>
              <w:rPr>
                <w:rFonts w:ascii="Times New Roman" w:hAnsi="Times New Roman" w:cs="Times New Roman"/>
                <w:sz w:val="24"/>
                <w:szCs w:val="24"/>
              </w:rPr>
              <w:t>Session 5: Report Writing</w:t>
            </w:r>
          </w:p>
        </w:tc>
        <w:tc>
          <w:tcPr>
            <w:tcW w:w="3510" w:type="dxa"/>
          </w:tcPr>
          <w:p w:rsidR="000B38AC" w:rsidRDefault="000B38AC" w:rsidP="001A65DE">
            <w:pPr>
              <w:numPr>
                <w:ilvl w:val="0"/>
                <w:numId w:val="7"/>
              </w:numPr>
              <w:tabs>
                <w:tab w:val="num" w:pos="720"/>
              </w:tabs>
              <w:rPr>
                <w:rFonts w:ascii="Times New Roman" w:hAnsi="Times New Roman" w:cs="Times New Roman"/>
                <w:sz w:val="24"/>
                <w:szCs w:val="24"/>
              </w:rPr>
            </w:pPr>
            <w:r>
              <w:rPr>
                <w:rFonts w:ascii="Times New Roman" w:hAnsi="Times New Roman" w:cs="Times New Roman"/>
                <w:sz w:val="24"/>
                <w:szCs w:val="24"/>
              </w:rPr>
              <w:t>Differentiate among</w:t>
            </w:r>
          </w:p>
          <w:p w:rsidR="001A65DE" w:rsidRPr="001A65DE" w:rsidRDefault="001A65DE" w:rsidP="000B38AC">
            <w:pPr>
              <w:numPr>
                <w:ilvl w:val="1"/>
                <w:numId w:val="13"/>
              </w:numPr>
              <w:ind w:left="576" w:hanging="288"/>
              <w:rPr>
                <w:rFonts w:ascii="Times New Roman" w:hAnsi="Times New Roman" w:cs="Times New Roman"/>
                <w:sz w:val="24"/>
                <w:szCs w:val="24"/>
              </w:rPr>
            </w:pPr>
            <w:r w:rsidRPr="001A65DE">
              <w:rPr>
                <w:rFonts w:ascii="Times New Roman" w:hAnsi="Times New Roman" w:cs="Times New Roman"/>
                <w:sz w:val="24"/>
                <w:szCs w:val="24"/>
              </w:rPr>
              <w:t>Features &amp; benefits</w:t>
            </w:r>
            <w:r w:rsidR="000B38AC">
              <w:rPr>
                <w:rFonts w:ascii="Times New Roman" w:hAnsi="Times New Roman" w:cs="Times New Roman"/>
                <w:sz w:val="24"/>
                <w:szCs w:val="24"/>
              </w:rPr>
              <w:t>;</w:t>
            </w:r>
          </w:p>
          <w:p w:rsidR="001A65DE" w:rsidRPr="001A65DE" w:rsidRDefault="001A65DE" w:rsidP="000B38AC">
            <w:pPr>
              <w:numPr>
                <w:ilvl w:val="1"/>
                <w:numId w:val="13"/>
              </w:numPr>
              <w:ind w:left="576" w:hanging="288"/>
              <w:rPr>
                <w:rFonts w:ascii="Times New Roman" w:hAnsi="Times New Roman" w:cs="Times New Roman"/>
                <w:sz w:val="24"/>
                <w:szCs w:val="24"/>
              </w:rPr>
            </w:pPr>
            <w:r w:rsidRPr="001A65DE">
              <w:rPr>
                <w:rFonts w:ascii="Times New Roman" w:hAnsi="Times New Roman" w:cs="Times New Roman"/>
                <w:sz w:val="24"/>
                <w:szCs w:val="24"/>
              </w:rPr>
              <w:t>Risks &amp; assumptions</w:t>
            </w:r>
            <w:r w:rsidR="000B38AC">
              <w:rPr>
                <w:rFonts w:ascii="Times New Roman" w:hAnsi="Times New Roman" w:cs="Times New Roman"/>
                <w:sz w:val="24"/>
                <w:szCs w:val="24"/>
              </w:rPr>
              <w:t>, and</w:t>
            </w:r>
          </w:p>
          <w:p w:rsidR="001A65DE" w:rsidRPr="000B38AC" w:rsidRDefault="001A65DE" w:rsidP="000B38AC">
            <w:pPr>
              <w:numPr>
                <w:ilvl w:val="1"/>
                <w:numId w:val="13"/>
              </w:numPr>
              <w:ind w:left="576" w:hanging="288"/>
              <w:rPr>
                <w:rFonts w:ascii="Times New Roman" w:hAnsi="Times New Roman" w:cs="Times New Roman"/>
                <w:sz w:val="24"/>
                <w:szCs w:val="24"/>
              </w:rPr>
            </w:pPr>
            <w:proofErr w:type="gramStart"/>
            <w:r w:rsidRPr="001A65DE">
              <w:rPr>
                <w:rFonts w:ascii="Times New Roman" w:hAnsi="Times New Roman" w:cs="Times New Roman"/>
                <w:sz w:val="24"/>
                <w:szCs w:val="24"/>
              </w:rPr>
              <w:t>Findings, conclusions, and</w:t>
            </w:r>
            <w:r w:rsidRPr="001A65DE">
              <w:rPr>
                <w:rFonts w:ascii="Times New Roman" w:eastAsia="Calibri" w:hAnsi="Times New Roman" w:cs="Times New Roman"/>
                <w:noProof/>
                <w:sz w:val="24"/>
                <w:szCs w:val="24"/>
              </w:rPr>
              <w:t xml:space="preserve"> recommendations</w:t>
            </w:r>
            <w:r w:rsidR="000B38AC">
              <w:rPr>
                <w:rFonts w:ascii="Times New Roman" w:eastAsia="Calibri" w:hAnsi="Times New Roman" w:cs="Times New Roman"/>
                <w:noProof/>
                <w:sz w:val="24"/>
                <w:szCs w:val="24"/>
              </w:rPr>
              <w:t>.</w:t>
            </w:r>
            <w:proofErr w:type="gramEnd"/>
          </w:p>
          <w:p w:rsidR="000B38AC" w:rsidRPr="000B38AC" w:rsidRDefault="000B38AC" w:rsidP="000B38AC">
            <w:pPr>
              <w:numPr>
                <w:ilvl w:val="0"/>
                <w:numId w:val="13"/>
              </w:numPr>
              <w:rPr>
                <w:rFonts w:ascii="Times New Roman" w:hAnsi="Times New Roman" w:cs="Times New Roman"/>
                <w:sz w:val="24"/>
                <w:szCs w:val="24"/>
              </w:rPr>
            </w:pPr>
            <w:r>
              <w:rPr>
                <w:rFonts w:ascii="Times New Roman" w:hAnsi="Times New Roman" w:cs="Times New Roman"/>
                <w:sz w:val="24"/>
                <w:szCs w:val="24"/>
              </w:rPr>
              <w:t>Identify s</w:t>
            </w:r>
            <w:r w:rsidRPr="001A65DE">
              <w:rPr>
                <w:rFonts w:ascii="Times New Roman" w:hAnsi="Times New Roman" w:cs="Times New Roman"/>
                <w:sz w:val="24"/>
                <w:szCs w:val="24"/>
              </w:rPr>
              <w:t>tructure of formal reports</w:t>
            </w:r>
            <w:r>
              <w:rPr>
                <w:rFonts w:ascii="Times New Roman" w:hAnsi="Times New Roman" w:cs="Times New Roman"/>
                <w:sz w:val="24"/>
                <w:szCs w:val="24"/>
              </w:rPr>
              <w:t>.</w:t>
            </w:r>
          </w:p>
        </w:tc>
        <w:tc>
          <w:tcPr>
            <w:tcW w:w="2160" w:type="dxa"/>
          </w:tcPr>
          <w:p w:rsidR="001A65DE" w:rsidRDefault="001A65DE" w:rsidP="001A65DE">
            <w:pPr>
              <w:rPr>
                <w:rFonts w:ascii="Times New Roman" w:hAnsi="Times New Roman" w:cs="Times New Roman"/>
                <w:sz w:val="24"/>
                <w:szCs w:val="24"/>
              </w:rPr>
            </w:pPr>
            <w:r>
              <w:rPr>
                <w:rFonts w:ascii="Times New Roman" w:hAnsi="Times New Roman" w:cs="Times New Roman"/>
                <w:sz w:val="24"/>
                <w:szCs w:val="24"/>
              </w:rPr>
              <w:t>Review reports and comment on other participants’ reports.</w:t>
            </w:r>
          </w:p>
          <w:p w:rsidR="001A65DE" w:rsidRDefault="001A65DE" w:rsidP="001A65DE">
            <w:pPr>
              <w:rPr>
                <w:rFonts w:ascii="Times New Roman" w:hAnsi="Times New Roman" w:cs="Times New Roman"/>
                <w:sz w:val="24"/>
                <w:szCs w:val="24"/>
              </w:rPr>
            </w:pPr>
            <w:r>
              <w:rPr>
                <w:rFonts w:ascii="Times New Roman" w:hAnsi="Times New Roman" w:cs="Times New Roman"/>
                <w:sz w:val="24"/>
                <w:szCs w:val="24"/>
              </w:rPr>
              <w:t>Complete exercises in the handout and volunteer answers.</w:t>
            </w:r>
          </w:p>
        </w:tc>
        <w:tc>
          <w:tcPr>
            <w:tcW w:w="2538" w:type="dxa"/>
          </w:tcPr>
          <w:p w:rsidR="001A65DE" w:rsidRDefault="00927A6B">
            <w:pPr>
              <w:rPr>
                <w:rFonts w:ascii="Times New Roman" w:hAnsi="Times New Roman" w:cs="Times New Roman"/>
                <w:sz w:val="24"/>
                <w:szCs w:val="24"/>
              </w:rPr>
            </w:pPr>
            <w:r>
              <w:rPr>
                <w:rFonts w:ascii="Times New Roman" w:hAnsi="Times New Roman" w:cs="Times New Roman"/>
                <w:sz w:val="24"/>
                <w:szCs w:val="24"/>
              </w:rPr>
              <w:t xml:space="preserve">Participants have a final one-one-one coaching session with the instructor. </w:t>
            </w:r>
          </w:p>
        </w:tc>
      </w:tr>
    </w:tbl>
    <w:p w:rsidR="00E9565A" w:rsidRDefault="00E9565A">
      <w:pPr>
        <w:rPr>
          <w:rFonts w:ascii="Times New Roman" w:hAnsi="Times New Roman" w:cs="Times New Roman"/>
          <w:sz w:val="24"/>
          <w:szCs w:val="24"/>
        </w:rPr>
      </w:pPr>
    </w:p>
    <w:p w:rsidR="002A0436" w:rsidRDefault="00E909ED">
      <w:pPr>
        <w:rPr>
          <w:rFonts w:ascii="Times New Roman" w:hAnsi="Times New Roman" w:cs="Times New Roman"/>
          <w:sz w:val="24"/>
          <w:szCs w:val="24"/>
        </w:rPr>
      </w:pPr>
      <w:r>
        <w:rPr>
          <w:rFonts w:ascii="Times New Roman" w:hAnsi="Times New Roman" w:cs="Times New Roman"/>
          <w:sz w:val="24"/>
          <w:szCs w:val="24"/>
        </w:rPr>
        <w:t xml:space="preserve">Plain </w:t>
      </w:r>
      <w:r w:rsidR="00656824">
        <w:rPr>
          <w:rFonts w:ascii="Times New Roman" w:hAnsi="Times New Roman" w:cs="Times New Roman"/>
          <w:sz w:val="24"/>
          <w:szCs w:val="24"/>
        </w:rPr>
        <w:t>l</w:t>
      </w:r>
      <w:r w:rsidR="00620921" w:rsidRPr="00620921">
        <w:rPr>
          <w:rFonts w:ascii="Times New Roman" w:hAnsi="Times New Roman" w:cs="Times New Roman"/>
          <w:sz w:val="24"/>
          <w:szCs w:val="24"/>
        </w:rPr>
        <w:t>anguage</w:t>
      </w:r>
      <w:r w:rsidR="00620921">
        <w:rPr>
          <w:rFonts w:ascii="Times New Roman" w:hAnsi="Times New Roman" w:cs="Times New Roman"/>
          <w:sz w:val="24"/>
          <w:szCs w:val="24"/>
        </w:rPr>
        <w:t xml:space="preserve"> is c</w:t>
      </w:r>
      <w:r w:rsidR="00620921" w:rsidRPr="00620921">
        <w:rPr>
          <w:rFonts w:ascii="Times New Roman" w:hAnsi="Times New Roman" w:cs="Times New Roman"/>
          <w:sz w:val="24"/>
          <w:szCs w:val="24"/>
        </w:rPr>
        <w:t>lear, concise writing intended to be easily understood by those reading it</w:t>
      </w:r>
      <w:r w:rsidR="00620921">
        <w:rPr>
          <w:rFonts w:ascii="Times New Roman" w:hAnsi="Times New Roman" w:cs="Times New Roman"/>
          <w:sz w:val="24"/>
          <w:szCs w:val="24"/>
        </w:rPr>
        <w:t xml:space="preserve">. </w:t>
      </w:r>
      <w:r>
        <w:rPr>
          <w:rFonts w:ascii="Times New Roman" w:hAnsi="Times New Roman" w:cs="Times New Roman"/>
          <w:sz w:val="24"/>
          <w:szCs w:val="24"/>
        </w:rPr>
        <w:t xml:space="preserve">President Obama </w:t>
      </w:r>
      <w:r w:rsidRPr="00E909ED">
        <w:rPr>
          <w:rFonts w:ascii="Times New Roman" w:hAnsi="Times New Roman" w:cs="Times New Roman"/>
          <w:sz w:val="24"/>
          <w:szCs w:val="24"/>
        </w:rPr>
        <w:t>signed the Plain Writing Act of 2010, requiring agencies to write in plain language.</w:t>
      </w:r>
      <w:r w:rsidR="00620921">
        <w:rPr>
          <w:rFonts w:ascii="Times New Roman" w:hAnsi="Times New Roman" w:cs="Times New Roman"/>
          <w:sz w:val="24"/>
          <w:szCs w:val="24"/>
        </w:rPr>
        <w:t xml:space="preserve"> </w:t>
      </w:r>
      <w:r>
        <w:rPr>
          <w:rFonts w:ascii="Times New Roman" w:hAnsi="Times New Roman" w:cs="Times New Roman"/>
          <w:sz w:val="24"/>
          <w:szCs w:val="24"/>
        </w:rPr>
        <w:t xml:space="preserve">The goal is to produce materials </w:t>
      </w:r>
      <w:r w:rsidR="00620921">
        <w:rPr>
          <w:rFonts w:ascii="Times New Roman" w:hAnsi="Times New Roman" w:cs="Times New Roman"/>
          <w:sz w:val="24"/>
          <w:szCs w:val="24"/>
        </w:rPr>
        <w:t>aimed at 21</w:t>
      </w:r>
      <w:r w:rsidR="00620921" w:rsidRPr="00620921">
        <w:rPr>
          <w:rFonts w:ascii="Times New Roman" w:hAnsi="Times New Roman" w:cs="Times New Roman"/>
          <w:sz w:val="24"/>
          <w:szCs w:val="24"/>
          <w:vertAlign w:val="superscript"/>
        </w:rPr>
        <w:t>st</w:t>
      </w:r>
      <w:r w:rsidR="00620921">
        <w:rPr>
          <w:rFonts w:ascii="Times New Roman" w:hAnsi="Times New Roman" w:cs="Times New Roman"/>
          <w:sz w:val="24"/>
          <w:szCs w:val="24"/>
        </w:rPr>
        <w:t xml:space="preserve"> century readers </w:t>
      </w:r>
      <w:r>
        <w:rPr>
          <w:rFonts w:ascii="Times New Roman" w:hAnsi="Times New Roman" w:cs="Times New Roman"/>
          <w:sz w:val="24"/>
          <w:szCs w:val="24"/>
        </w:rPr>
        <w:t xml:space="preserve">who </w:t>
      </w:r>
      <w:r w:rsidR="00620921">
        <w:rPr>
          <w:rFonts w:ascii="Times New Roman" w:hAnsi="Times New Roman" w:cs="Times New Roman"/>
          <w:sz w:val="24"/>
          <w:szCs w:val="24"/>
        </w:rPr>
        <w:t>tend</w:t>
      </w:r>
      <w:r w:rsidR="00620921" w:rsidRPr="00620921">
        <w:rPr>
          <w:rFonts w:ascii="Times New Roman" w:hAnsi="Times New Roman" w:cs="Times New Roman"/>
          <w:sz w:val="24"/>
          <w:szCs w:val="24"/>
        </w:rPr>
        <w:t xml:space="preserve"> to scan </w:t>
      </w:r>
      <w:r w:rsidR="00620921" w:rsidRPr="00620921">
        <w:rPr>
          <w:rFonts w:ascii="Times New Roman" w:hAnsi="Times New Roman" w:cs="Times New Roman"/>
          <w:sz w:val="24"/>
          <w:szCs w:val="24"/>
        </w:rPr>
        <w:lastRenderedPageBreak/>
        <w:t>documents and lack time to translate wordy, difficult writing</w:t>
      </w:r>
      <w:r w:rsidR="000C0917">
        <w:rPr>
          <w:rFonts w:ascii="Times New Roman" w:hAnsi="Times New Roman" w:cs="Times New Roman"/>
          <w:sz w:val="24"/>
          <w:szCs w:val="24"/>
        </w:rPr>
        <w:t>. Similar standards are found in most countries whose first language is English.</w:t>
      </w:r>
    </w:p>
    <w:p w:rsidR="0070393E" w:rsidRPr="0070393E" w:rsidRDefault="0070393E" w:rsidP="0070393E">
      <w:pPr>
        <w:rPr>
          <w:rFonts w:ascii="Times New Roman" w:hAnsi="Times New Roman" w:cs="Times New Roman"/>
          <w:sz w:val="24"/>
          <w:szCs w:val="24"/>
        </w:rPr>
      </w:pPr>
      <w:r w:rsidRPr="0070393E">
        <w:rPr>
          <w:rFonts w:ascii="Times New Roman" w:hAnsi="Times New Roman" w:cs="Times New Roman"/>
          <w:sz w:val="24"/>
          <w:szCs w:val="24"/>
        </w:rPr>
        <w:t>In 2012 Deb Page of Willing Learner, Inc. and Dr. Judith Hale, PhD. of Hale Associates partnered to launch The Institute for Performance Improvement (TIfPI, </w:t>
      </w:r>
      <w:hyperlink r:id="rId6" w:tgtFrame="_blank" w:history="1">
        <w:r w:rsidRPr="0070393E">
          <w:rPr>
            <w:rFonts w:ascii="Times New Roman" w:hAnsi="Times New Roman" w:cs="Times New Roman"/>
            <w:sz w:val="24"/>
            <w:szCs w:val="24"/>
          </w:rPr>
          <w:t>www.tifpi.org</w:t>
        </w:r>
      </w:hyperlink>
      <w:r w:rsidRPr="0070393E">
        <w:rPr>
          <w:rFonts w:ascii="Times New Roman" w:hAnsi="Times New Roman" w:cs="Times New Roman"/>
          <w:sz w:val="24"/>
          <w:szCs w:val="24"/>
        </w:rPr>
        <w:t>) to provide a highly relevant type of professional home for performance improvement practitioners focused on P-20 education and workforce performance improvement. The Institute engages Communities of Practice working on ideas, projects and changes related to education and workforce improvement and capacity building. They provide key credentials for professionals in the performance improvement field. </w:t>
      </w:r>
    </w:p>
    <w:p w:rsidR="005317CD" w:rsidRPr="005317CD" w:rsidRDefault="005317CD" w:rsidP="005317CD">
      <w:pPr>
        <w:rPr>
          <w:rFonts w:ascii="Times New Roman" w:hAnsi="Times New Roman" w:cs="Times New Roman"/>
          <w:sz w:val="24"/>
          <w:szCs w:val="24"/>
        </w:rPr>
      </w:pPr>
      <w:r w:rsidRPr="005317CD">
        <w:rPr>
          <w:rFonts w:ascii="Times New Roman" w:hAnsi="Times New Roman" w:cs="Times New Roman"/>
          <w:sz w:val="24"/>
          <w:szCs w:val="24"/>
        </w:rPr>
        <w:t xml:space="preserve">Jane Ranshaw conducts workshops and webinars on business cases and proposals, business writing, and internal consulting. She also presents communication seminars for the American Management Association. </w:t>
      </w:r>
    </w:p>
    <w:p w:rsidR="005317CD" w:rsidRPr="005317CD" w:rsidRDefault="005317CD" w:rsidP="005317CD">
      <w:pPr>
        <w:rPr>
          <w:rFonts w:ascii="Times New Roman" w:hAnsi="Times New Roman" w:cs="Times New Roman"/>
          <w:sz w:val="24"/>
          <w:szCs w:val="24"/>
        </w:rPr>
      </w:pPr>
      <w:r w:rsidRPr="005317CD">
        <w:rPr>
          <w:rFonts w:ascii="Times New Roman" w:hAnsi="Times New Roman" w:cs="Times New Roman"/>
          <w:sz w:val="24"/>
          <w:szCs w:val="24"/>
        </w:rPr>
        <w:t xml:space="preserve">Ms. Ranshaw completed her MBA at The University of Chicago and her BS degree in Business at Indiana University. </w:t>
      </w:r>
      <w:r w:rsidR="00CC3F05">
        <w:rPr>
          <w:rFonts w:ascii="Times New Roman" w:hAnsi="Times New Roman" w:cs="Times New Roman"/>
          <w:sz w:val="24"/>
          <w:szCs w:val="24"/>
        </w:rPr>
        <w:t xml:space="preserve">She is the author of “Consultant’s </w:t>
      </w:r>
      <w:r w:rsidRPr="005317CD">
        <w:rPr>
          <w:rFonts w:ascii="Times New Roman" w:hAnsi="Times New Roman" w:cs="Times New Roman"/>
          <w:sz w:val="24"/>
          <w:szCs w:val="24"/>
        </w:rPr>
        <w:t>Quick Guide to Grammar and Style</w:t>
      </w:r>
      <w:r w:rsidR="00CC3F05">
        <w:rPr>
          <w:rFonts w:ascii="Times New Roman" w:hAnsi="Times New Roman" w:cs="Times New Roman"/>
          <w:sz w:val="24"/>
          <w:szCs w:val="24"/>
        </w:rPr>
        <w:t xml:space="preserve">,” and </w:t>
      </w:r>
      <w:r w:rsidRPr="005317CD">
        <w:rPr>
          <w:rFonts w:ascii="Times New Roman" w:hAnsi="Times New Roman" w:cs="Times New Roman"/>
          <w:sz w:val="24"/>
          <w:szCs w:val="24"/>
        </w:rPr>
        <w:t>“Managing Relationships in the Performance Improvement Process” in the 2010 Handbook of Improving Performance in the Workplace: Volume I by Pfeiffer.</w:t>
      </w:r>
    </w:p>
    <w:p w:rsidR="00B165BA" w:rsidRDefault="00B165BA">
      <w:pPr>
        <w:rPr>
          <w:rFonts w:ascii="Times New Roman" w:hAnsi="Times New Roman" w:cs="Times New Roman"/>
          <w:sz w:val="24"/>
          <w:szCs w:val="24"/>
        </w:rPr>
      </w:pPr>
    </w:p>
    <w:p w:rsidR="00B165BA" w:rsidRPr="00063164" w:rsidRDefault="00B165BA" w:rsidP="00B165BA">
      <w:pPr>
        <w:jc w:val="center"/>
        <w:rPr>
          <w:rFonts w:ascii="Times New Roman" w:hAnsi="Times New Roman" w:cs="Times New Roman"/>
          <w:sz w:val="24"/>
          <w:szCs w:val="24"/>
        </w:rPr>
      </w:pPr>
      <w:r>
        <w:rPr>
          <w:rFonts w:ascii="Times New Roman" w:hAnsi="Times New Roman" w:cs="Times New Roman"/>
          <w:sz w:val="24"/>
          <w:szCs w:val="24"/>
        </w:rPr>
        <w:t>############</w:t>
      </w:r>
    </w:p>
    <w:sectPr w:rsidR="00B165BA" w:rsidRPr="00063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711B"/>
    <w:multiLevelType w:val="hybridMultilevel"/>
    <w:tmpl w:val="D25CB412"/>
    <w:lvl w:ilvl="0" w:tplc="ACE8DBE2">
      <w:start w:val="1"/>
      <w:numFmt w:val="bullet"/>
      <w:lvlText w:val=""/>
      <w:lvlJc w:val="left"/>
      <w:pPr>
        <w:tabs>
          <w:tab w:val="num" w:pos="720"/>
        </w:tabs>
        <w:ind w:left="720" w:hanging="360"/>
      </w:pPr>
      <w:rPr>
        <w:rFonts w:ascii="Wingdings" w:hAnsi="Wingdings" w:hint="default"/>
      </w:rPr>
    </w:lvl>
    <w:lvl w:ilvl="1" w:tplc="025A73CC" w:tentative="1">
      <w:start w:val="1"/>
      <w:numFmt w:val="bullet"/>
      <w:lvlText w:val=""/>
      <w:lvlJc w:val="left"/>
      <w:pPr>
        <w:tabs>
          <w:tab w:val="num" w:pos="1440"/>
        </w:tabs>
        <w:ind w:left="1440" w:hanging="360"/>
      </w:pPr>
      <w:rPr>
        <w:rFonts w:ascii="Wingdings" w:hAnsi="Wingdings" w:hint="default"/>
      </w:rPr>
    </w:lvl>
    <w:lvl w:ilvl="2" w:tplc="D6D06D2A" w:tentative="1">
      <w:start w:val="1"/>
      <w:numFmt w:val="bullet"/>
      <w:lvlText w:val=""/>
      <w:lvlJc w:val="left"/>
      <w:pPr>
        <w:tabs>
          <w:tab w:val="num" w:pos="2160"/>
        </w:tabs>
        <w:ind w:left="2160" w:hanging="360"/>
      </w:pPr>
      <w:rPr>
        <w:rFonts w:ascii="Wingdings" w:hAnsi="Wingdings" w:hint="default"/>
      </w:rPr>
    </w:lvl>
    <w:lvl w:ilvl="3" w:tplc="7D7C64D0" w:tentative="1">
      <w:start w:val="1"/>
      <w:numFmt w:val="bullet"/>
      <w:lvlText w:val=""/>
      <w:lvlJc w:val="left"/>
      <w:pPr>
        <w:tabs>
          <w:tab w:val="num" w:pos="2880"/>
        </w:tabs>
        <w:ind w:left="2880" w:hanging="360"/>
      </w:pPr>
      <w:rPr>
        <w:rFonts w:ascii="Wingdings" w:hAnsi="Wingdings" w:hint="default"/>
      </w:rPr>
    </w:lvl>
    <w:lvl w:ilvl="4" w:tplc="1C6CDA52" w:tentative="1">
      <w:start w:val="1"/>
      <w:numFmt w:val="bullet"/>
      <w:lvlText w:val=""/>
      <w:lvlJc w:val="left"/>
      <w:pPr>
        <w:tabs>
          <w:tab w:val="num" w:pos="3600"/>
        </w:tabs>
        <w:ind w:left="3600" w:hanging="360"/>
      </w:pPr>
      <w:rPr>
        <w:rFonts w:ascii="Wingdings" w:hAnsi="Wingdings" w:hint="default"/>
      </w:rPr>
    </w:lvl>
    <w:lvl w:ilvl="5" w:tplc="FB1E4AF8" w:tentative="1">
      <w:start w:val="1"/>
      <w:numFmt w:val="bullet"/>
      <w:lvlText w:val=""/>
      <w:lvlJc w:val="left"/>
      <w:pPr>
        <w:tabs>
          <w:tab w:val="num" w:pos="4320"/>
        </w:tabs>
        <w:ind w:left="4320" w:hanging="360"/>
      </w:pPr>
      <w:rPr>
        <w:rFonts w:ascii="Wingdings" w:hAnsi="Wingdings" w:hint="default"/>
      </w:rPr>
    </w:lvl>
    <w:lvl w:ilvl="6" w:tplc="A55C3E52" w:tentative="1">
      <w:start w:val="1"/>
      <w:numFmt w:val="bullet"/>
      <w:lvlText w:val=""/>
      <w:lvlJc w:val="left"/>
      <w:pPr>
        <w:tabs>
          <w:tab w:val="num" w:pos="5040"/>
        </w:tabs>
        <w:ind w:left="5040" w:hanging="360"/>
      </w:pPr>
      <w:rPr>
        <w:rFonts w:ascii="Wingdings" w:hAnsi="Wingdings" w:hint="default"/>
      </w:rPr>
    </w:lvl>
    <w:lvl w:ilvl="7" w:tplc="3068679C" w:tentative="1">
      <w:start w:val="1"/>
      <w:numFmt w:val="bullet"/>
      <w:lvlText w:val=""/>
      <w:lvlJc w:val="left"/>
      <w:pPr>
        <w:tabs>
          <w:tab w:val="num" w:pos="5760"/>
        </w:tabs>
        <w:ind w:left="5760" w:hanging="360"/>
      </w:pPr>
      <w:rPr>
        <w:rFonts w:ascii="Wingdings" w:hAnsi="Wingdings" w:hint="default"/>
      </w:rPr>
    </w:lvl>
    <w:lvl w:ilvl="8" w:tplc="62A2702E" w:tentative="1">
      <w:start w:val="1"/>
      <w:numFmt w:val="bullet"/>
      <w:lvlText w:val=""/>
      <w:lvlJc w:val="left"/>
      <w:pPr>
        <w:tabs>
          <w:tab w:val="num" w:pos="6480"/>
        </w:tabs>
        <w:ind w:left="6480" w:hanging="360"/>
      </w:pPr>
      <w:rPr>
        <w:rFonts w:ascii="Wingdings" w:hAnsi="Wingdings" w:hint="default"/>
      </w:rPr>
    </w:lvl>
  </w:abstractNum>
  <w:abstractNum w:abstractNumId="1">
    <w:nsid w:val="1CE70157"/>
    <w:multiLevelType w:val="hybridMultilevel"/>
    <w:tmpl w:val="2E1EA438"/>
    <w:lvl w:ilvl="0" w:tplc="565A2EB6">
      <w:start w:val="1"/>
      <w:numFmt w:val="bullet"/>
      <w:lvlText w:val=""/>
      <w:lvlJc w:val="left"/>
      <w:pPr>
        <w:tabs>
          <w:tab w:val="num" w:pos="360"/>
        </w:tabs>
        <w:ind w:left="360" w:hanging="360"/>
      </w:pPr>
      <w:rPr>
        <w:rFonts w:ascii="Wingdings" w:hAnsi="Wingdings" w:hint="default"/>
      </w:rPr>
    </w:lvl>
    <w:lvl w:ilvl="1" w:tplc="DC52D6A0">
      <w:start w:val="1"/>
      <w:numFmt w:val="bullet"/>
      <w:lvlText w:val="-"/>
      <w:lvlJc w:val="left"/>
      <w:pPr>
        <w:tabs>
          <w:tab w:val="num" w:pos="1080"/>
        </w:tabs>
        <w:ind w:left="1080" w:hanging="360"/>
      </w:pPr>
      <w:rPr>
        <w:rFonts w:ascii="Times New Roman" w:hAnsi="Times New Roman" w:cs="Times New Roman" w:hint="default"/>
      </w:rPr>
    </w:lvl>
    <w:lvl w:ilvl="2" w:tplc="A43E8D68" w:tentative="1">
      <w:start w:val="1"/>
      <w:numFmt w:val="bullet"/>
      <w:lvlText w:val=""/>
      <w:lvlJc w:val="left"/>
      <w:pPr>
        <w:tabs>
          <w:tab w:val="num" w:pos="1800"/>
        </w:tabs>
        <w:ind w:left="1800" w:hanging="360"/>
      </w:pPr>
      <w:rPr>
        <w:rFonts w:ascii="Wingdings" w:hAnsi="Wingdings" w:hint="default"/>
      </w:rPr>
    </w:lvl>
    <w:lvl w:ilvl="3" w:tplc="5908EAAC" w:tentative="1">
      <w:start w:val="1"/>
      <w:numFmt w:val="bullet"/>
      <w:lvlText w:val=""/>
      <w:lvlJc w:val="left"/>
      <w:pPr>
        <w:tabs>
          <w:tab w:val="num" w:pos="2520"/>
        </w:tabs>
        <w:ind w:left="2520" w:hanging="360"/>
      </w:pPr>
      <w:rPr>
        <w:rFonts w:ascii="Wingdings" w:hAnsi="Wingdings" w:hint="default"/>
      </w:rPr>
    </w:lvl>
    <w:lvl w:ilvl="4" w:tplc="615A5956" w:tentative="1">
      <w:start w:val="1"/>
      <w:numFmt w:val="bullet"/>
      <w:lvlText w:val=""/>
      <w:lvlJc w:val="left"/>
      <w:pPr>
        <w:tabs>
          <w:tab w:val="num" w:pos="3240"/>
        </w:tabs>
        <w:ind w:left="3240" w:hanging="360"/>
      </w:pPr>
      <w:rPr>
        <w:rFonts w:ascii="Wingdings" w:hAnsi="Wingdings" w:hint="default"/>
      </w:rPr>
    </w:lvl>
    <w:lvl w:ilvl="5" w:tplc="D47056D2" w:tentative="1">
      <w:start w:val="1"/>
      <w:numFmt w:val="bullet"/>
      <w:lvlText w:val=""/>
      <w:lvlJc w:val="left"/>
      <w:pPr>
        <w:tabs>
          <w:tab w:val="num" w:pos="3960"/>
        </w:tabs>
        <w:ind w:left="3960" w:hanging="360"/>
      </w:pPr>
      <w:rPr>
        <w:rFonts w:ascii="Wingdings" w:hAnsi="Wingdings" w:hint="default"/>
      </w:rPr>
    </w:lvl>
    <w:lvl w:ilvl="6" w:tplc="4F68AB5C" w:tentative="1">
      <w:start w:val="1"/>
      <w:numFmt w:val="bullet"/>
      <w:lvlText w:val=""/>
      <w:lvlJc w:val="left"/>
      <w:pPr>
        <w:tabs>
          <w:tab w:val="num" w:pos="4680"/>
        </w:tabs>
        <w:ind w:left="4680" w:hanging="360"/>
      </w:pPr>
      <w:rPr>
        <w:rFonts w:ascii="Wingdings" w:hAnsi="Wingdings" w:hint="default"/>
      </w:rPr>
    </w:lvl>
    <w:lvl w:ilvl="7" w:tplc="6924EDAA" w:tentative="1">
      <w:start w:val="1"/>
      <w:numFmt w:val="bullet"/>
      <w:lvlText w:val=""/>
      <w:lvlJc w:val="left"/>
      <w:pPr>
        <w:tabs>
          <w:tab w:val="num" w:pos="5400"/>
        </w:tabs>
        <w:ind w:left="5400" w:hanging="360"/>
      </w:pPr>
      <w:rPr>
        <w:rFonts w:ascii="Wingdings" w:hAnsi="Wingdings" w:hint="default"/>
      </w:rPr>
    </w:lvl>
    <w:lvl w:ilvl="8" w:tplc="144C1132" w:tentative="1">
      <w:start w:val="1"/>
      <w:numFmt w:val="bullet"/>
      <w:lvlText w:val=""/>
      <w:lvlJc w:val="left"/>
      <w:pPr>
        <w:tabs>
          <w:tab w:val="num" w:pos="6120"/>
        </w:tabs>
        <w:ind w:left="6120" w:hanging="360"/>
      </w:pPr>
      <w:rPr>
        <w:rFonts w:ascii="Wingdings" w:hAnsi="Wingdings" w:hint="default"/>
      </w:rPr>
    </w:lvl>
  </w:abstractNum>
  <w:abstractNum w:abstractNumId="2">
    <w:nsid w:val="1D811AED"/>
    <w:multiLevelType w:val="hybridMultilevel"/>
    <w:tmpl w:val="28ACCB28"/>
    <w:lvl w:ilvl="0" w:tplc="2B0E16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9024632"/>
    <w:multiLevelType w:val="hybridMultilevel"/>
    <w:tmpl w:val="781C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C486A"/>
    <w:multiLevelType w:val="hybridMultilevel"/>
    <w:tmpl w:val="A15E245A"/>
    <w:lvl w:ilvl="0" w:tplc="DFBCDFCA">
      <w:start w:val="1"/>
      <w:numFmt w:val="bullet"/>
      <w:lvlText w:val=""/>
      <w:lvlJc w:val="left"/>
      <w:pPr>
        <w:tabs>
          <w:tab w:val="num" w:pos="720"/>
        </w:tabs>
        <w:ind w:left="720" w:hanging="360"/>
      </w:pPr>
      <w:rPr>
        <w:rFonts w:ascii="Wingdings" w:hAnsi="Wingdings" w:hint="default"/>
      </w:rPr>
    </w:lvl>
    <w:lvl w:ilvl="1" w:tplc="C9DA6106" w:tentative="1">
      <w:start w:val="1"/>
      <w:numFmt w:val="bullet"/>
      <w:lvlText w:val=""/>
      <w:lvlJc w:val="left"/>
      <w:pPr>
        <w:tabs>
          <w:tab w:val="num" w:pos="1440"/>
        </w:tabs>
        <w:ind w:left="1440" w:hanging="360"/>
      </w:pPr>
      <w:rPr>
        <w:rFonts w:ascii="Wingdings" w:hAnsi="Wingdings" w:hint="default"/>
      </w:rPr>
    </w:lvl>
    <w:lvl w:ilvl="2" w:tplc="79ECD31A" w:tentative="1">
      <w:start w:val="1"/>
      <w:numFmt w:val="bullet"/>
      <w:lvlText w:val=""/>
      <w:lvlJc w:val="left"/>
      <w:pPr>
        <w:tabs>
          <w:tab w:val="num" w:pos="2160"/>
        </w:tabs>
        <w:ind w:left="2160" w:hanging="360"/>
      </w:pPr>
      <w:rPr>
        <w:rFonts w:ascii="Wingdings" w:hAnsi="Wingdings" w:hint="default"/>
      </w:rPr>
    </w:lvl>
    <w:lvl w:ilvl="3" w:tplc="179AE92A" w:tentative="1">
      <w:start w:val="1"/>
      <w:numFmt w:val="bullet"/>
      <w:lvlText w:val=""/>
      <w:lvlJc w:val="left"/>
      <w:pPr>
        <w:tabs>
          <w:tab w:val="num" w:pos="2880"/>
        </w:tabs>
        <w:ind w:left="2880" w:hanging="360"/>
      </w:pPr>
      <w:rPr>
        <w:rFonts w:ascii="Wingdings" w:hAnsi="Wingdings" w:hint="default"/>
      </w:rPr>
    </w:lvl>
    <w:lvl w:ilvl="4" w:tplc="89AAA8B2" w:tentative="1">
      <w:start w:val="1"/>
      <w:numFmt w:val="bullet"/>
      <w:lvlText w:val=""/>
      <w:lvlJc w:val="left"/>
      <w:pPr>
        <w:tabs>
          <w:tab w:val="num" w:pos="3600"/>
        </w:tabs>
        <w:ind w:left="3600" w:hanging="360"/>
      </w:pPr>
      <w:rPr>
        <w:rFonts w:ascii="Wingdings" w:hAnsi="Wingdings" w:hint="default"/>
      </w:rPr>
    </w:lvl>
    <w:lvl w:ilvl="5" w:tplc="46767EC8" w:tentative="1">
      <w:start w:val="1"/>
      <w:numFmt w:val="bullet"/>
      <w:lvlText w:val=""/>
      <w:lvlJc w:val="left"/>
      <w:pPr>
        <w:tabs>
          <w:tab w:val="num" w:pos="4320"/>
        </w:tabs>
        <w:ind w:left="4320" w:hanging="360"/>
      </w:pPr>
      <w:rPr>
        <w:rFonts w:ascii="Wingdings" w:hAnsi="Wingdings" w:hint="default"/>
      </w:rPr>
    </w:lvl>
    <w:lvl w:ilvl="6" w:tplc="5448C41A" w:tentative="1">
      <w:start w:val="1"/>
      <w:numFmt w:val="bullet"/>
      <w:lvlText w:val=""/>
      <w:lvlJc w:val="left"/>
      <w:pPr>
        <w:tabs>
          <w:tab w:val="num" w:pos="5040"/>
        </w:tabs>
        <w:ind w:left="5040" w:hanging="360"/>
      </w:pPr>
      <w:rPr>
        <w:rFonts w:ascii="Wingdings" w:hAnsi="Wingdings" w:hint="default"/>
      </w:rPr>
    </w:lvl>
    <w:lvl w:ilvl="7" w:tplc="8D72C888" w:tentative="1">
      <w:start w:val="1"/>
      <w:numFmt w:val="bullet"/>
      <w:lvlText w:val=""/>
      <w:lvlJc w:val="left"/>
      <w:pPr>
        <w:tabs>
          <w:tab w:val="num" w:pos="5760"/>
        </w:tabs>
        <w:ind w:left="5760" w:hanging="360"/>
      </w:pPr>
      <w:rPr>
        <w:rFonts w:ascii="Wingdings" w:hAnsi="Wingdings" w:hint="default"/>
      </w:rPr>
    </w:lvl>
    <w:lvl w:ilvl="8" w:tplc="977C0F22" w:tentative="1">
      <w:start w:val="1"/>
      <w:numFmt w:val="bullet"/>
      <w:lvlText w:val=""/>
      <w:lvlJc w:val="left"/>
      <w:pPr>
        <w:tabs>
          <w:tab w:val="num" w:pos="6480"/>
        </w:tabs>
        <w:ind w:left="6480" w:hanging="360"/>
      </w:pPr>
      <w:rPr>
        <w:rFonts w:ascii="Wingdings" w:hAnsi="Wingdings" w:hint="default"/>
      </w:rPr>
    </w:lvl>
  </w:abstractNum>
  <w:abstractNum w:abstractNumId="5">
    <w:nsid w:val="3CF36446"/>
    <w:multiLevelType w:val="hybridMultilevel"/>
    <w:tmpl w:val="5478E630"/>
    <w:lvl w:ilvl="0" w:tplc="565A2EB6">
      <w:start w:val="1"/>
      <w:numFmt w:val="bullet"/>
      <w:lvlText w:val=""/>
      <w:lvlJc w:val="left"/>
      <w:pPr>
        <w:tabs>
          <w:tab w:val="num" w:pos="360"/>
        </w:tabs>
        <w:ind w:left="360" w:hanging="360"/>
      </w:pPr>
      <w:rPr>
        <w:rFonts w:ascii="Wingdings" w:hAnsi="Wingdings" w:hint="default"/>
      </w:rPr>
    </w:lvl>
    <w:lvl w:ilvl="1" w:tplc="53B2378E">
      <w:start w:val="1"/>
      <w:numFmt w:val="bullet"/>
      <w:lvlText w:val=""/>
      <w:lvlJc w:val="left"/>
      <w:pPr>
        <w:tabs>
          <w:tab w:val="num" w:pos="1080"/>
        </w:tabs>
        <w:ind w:left="1080" w:hanging="360"/>
      </w:pPr>
      <w:rPr>
        <w:rFonts w:ascii="Wingdings" w:hAnsi="Wingdings" w:hint="default"/>
      </w:rPr>
    </w:lvl>
    <w:lvl w:ilvl="2" w:tplc="A43E8D68" w:tentative="1">
      <w:start w:val="1"/>
      <w:numFmt w:val="bullet"/>
      <w:lvlText w:val=""/>
      <w:lvlJc w:val="left"/>
      <w:pPr>
        <w:tabs>
          <w:tab w:val="num" w:pos="1800"/>
        </w:tabs>
        <w:ind w:left="1800" w:hanging="360"/>
      </w:pPr>
      <w:rPr>
        <w:rFonts w:ascii="Wingdings" w:hAnsi="Wingdings" w:hint="default"/>
      </w:rPr>
    </w:lvl>
    <w:lvl w:ilvl="3" w:tplc="5908EAAC" w:tentative="1">
      <w:start w:val="1"/>
      <w:numFmt w:val="bullet"/>
      <w:lvlText w:val=""/>
      <w:lvlJc w:val="left"/>
      <w:pPr>
        <w:tabs>
          <w:tab w:val="num" w:pos="2520"/>
        </w:tabs>
        <w:ind w:left="2520" w:hanging="360"/>
      </w:pPr>
      <w:rPr>
        <w:rFonts w:ascii="Wingdings" w:hAnsi="Wingdings" w:hint="default"/>
      </w:rPr>
    </w:lvl>
    <w:lvl w:ilvl="4" w:tplc="615A5956" w:tentative="1">
      <w:start w:val="1"/>
      <w:numFmt w:val="bullet"/>
      <w:lvlText w:val=""/>
      <w:lvlJc w:val="left"/>
      <w:pPr>
        <w:tabs>
          <w:tab w:val="num" w:pos="3240"/>
        </w:tabs>
        <w:ind w:left="3240" w:hanging="360"/>
      </w:pPr>
      <w:rPr>
        <w:rFonts w:ascii="Wingdings" w:hAnsi="Wingdings" w:hint="default"/>
      </w:rPr>
    </w:lvl>
    <w:lvl w:ilvl="5" w:tplc="D47056D2" w:tentative="1">
      <w:start w:val="1"/>
      <w:numFmt w:val="bullet"/>
      <w:lvlText w:val=""/>
      <w:lvlJc w:val="left"/>
      <w:pPr>
        <w:tabs>
          <w:tab w:val="num" w:pos="3960"/>
        </w:tabs>
        <w:ind w:left="3960" w:hanging="360"/>
      </w:pPr>
      <w:rPr>
        <w:rFonts w:ascii="Wingdings" w:hAnsi="Wingdings" w:hint="default"/>
      </w:rPr>
    </w:lvl>
    <w:lvl w:ilvl="6" w:tplc="4F68AB5C" w:tentative="1">
      <w:start w:val="1"/>
      <w:numFmt w:val="bullet"/>
      <w:lvlText w:val=""/>
      <w:lvlJc w:val="left"/>
      <w:pPr>
        <w:tabs>
          <w:tab w:val="num" w:pos="4680"/>
        </w:tabs>
        <w:ind w:left="4680" w:hanging="360"/>
      </w:pPr>
      <w:rPr>
        <w:rFonts w:ascii="Wingdings" w:hAnsi="Wingdings" w:hint="default"/>
      </w:rPr>
    </w:lvl>
    <w:lvl w:ilvl="7" w:tplc="6924EDAA" w:tentative="1">
      <w:start w:val="1"/>
      <w:numFmt w:val="bullet"/>
      <w:lvlText w:val=""/>
      <w:lvlJc w:val="left"/>
      <w:pPr>
        <w:tabs>
          <w:tab w:val="num" w:pos="5400"/>
        </w:tabs>
        <w:ind w:left="5400" w:hanging="360"/>
      </w:pPr>
      <w:rPr>
        <w:rFonts w:ascii="Wingdings" w:hAnsi="Wingdings" w:hint="default"/>
      </w:rPr>
    </w:lvl>
    <w:lvl w:ilvl="8" w:tplc="144C1132" w:tentative="1">
      <w:start w:val="1"/>
      <w:numFmt w:val="bullet"/>
      <w:lvlText w:val=""/>
      <w:lvlJc w:val="left"/>
      <w:pPr>
        <w:tabs>
          <w:tab w:val="num" w:pos="6120"/>
        </w:tabs>
        <w:ind w:left="6120" w:hanging="360"/>
      </w:pPr>
      <w:rPr>
        <w:rFonts w:ascii="Wingdings" w:hAnsi="Wingdings" w:hint="default"/>
      </w:rPr>
    </w:lvl>
  </w:abstractNum>
  <w:abstractNum w:abstractNumId="6">
    <w:nsid w:val="3D8273AC"/>
    <w:multiLevelType w:val="hybridMultilevel"/>
    <w:tmpl w:val="D4A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EB6A4C"/>
    <w:multiLevelType w:val="hybridMultilevel"/>
    <w:tmpl w:val="70DC396E"/>
    <w:lvl w:ilvl="0" w:tplc="98A8C950">
      <w:start w:val="1"/>
      <w:numFmt w:val="bullet"/>
      <w:lvlText w:val=""/>
      <w:lvlJc w:val="left"/>
      <w:pPr>
        <w:tabs>
          <w:tab w:val="num" w:pos="720"/>
        </w:tabs>
        <w:ind w:left="720" w:hanging="360"/>
      </w:pPr>
      <w:rPr>
        <w:rFonts w:ascii="Wingdings" w:hAnsi="Wingdings" w:hint="default"/>
      </w:rPr>
    </w:lvl>
    <w:lvl w:ilvl="1" w:tplc="77E4DAE8" w:tentative="1">
      <w:start w:val="1"/>
      <w:numFmt w:val="bullet"/>
      <w:lvlText w:val=""/>
      <w:lvlJc w:val="left"/>
      <w:pPr>
        <w:tabs>
          <w:tab w:val="num" w:pos="1440"/>
        </w:tabs>
        <w:ind w:left="1440" w:hanging="360"/>
      </w:pPr>
      <w:rPr>
        <w:rFonts w:ascii="Wingdings" w:hAnsi="Wingdings" w:hint="default"/>
      </w:rPr>
    </w:lvl>
    <w:lvl w:ilvl="2" w:tplc="6FB0171C" w:tentative="1">
      <w:start w:val="1"/>
      <w:numFmt w:val="bullet"/>
      <w:lvlText w:val=""/>
      <w:lvlJc w:val="left"/>
      <w:pPr>
        <w:tabs>
          <w:tab w:val="num" w:pos="2160"/>
        </w:tabs>
        <w:ind w:left="2160" w:hanging="360"/>
      </w:pPr>
      <w:rPr>
        <w:rFonts w:ascii="Wingdings" w:hAnsi="Wingdings" w:hint="default"/>
      </w:rPr>
    </w:lvl>
    <w:lvl w:ilvl="3" w:tplc="E9C48B0C" w:tentative="1">
      <w:start w:val="1"/>
      <w:numFmt w:val="bullet"/>
      <w:lvlText w:val=""/>
      <w:lvlJc w:val="left"/>
      <w:pPr>
        <w:tabs>
          <w:tab w:val="num" w:pos="2880"/>
        </w:tabs>
        <w:ind w:left="2880" w:hanging="360"/>
      </w:pPr>
      <w:rPr>
        <w:rFonts w:ascii="Wingdings" w:hAnsi="Wingdings" w:hint="default"/>
      </w:rPr>
    </w:lvl>
    <w:lvl w:ilvl="4" w:tplc="C9C4ECC4" w:tentative="1">
      <w:start w:val="1"/>
      <w:numFmt w:val="bullet"/>
      <w:lvlText w:val=""/>
      <w:lvlJc w:val="left"/>
      <w:pPr>
        <w:tabs>
          <w:tab w:val="num" w:pos="3600"/>
        </w:tabs>
        <w:ind w:left="3600" w:hanging="360"/>
      </w:pPr>
      <w:rPr>
        <w:rFonts w:ascii="Wingdings" w:hAnsi="Wingdings" w:hint="default"/>
      </w:rPr>
    </w:lvl>
    <w:lvl w:ilvl="5" w:tplc="BE5204D8" w:tentative="1">
      <w:start w:val="1"/>
      <w:numFmt w:val="bullet"/>
      <w:lvlText w:val=""/>
      <w:lvlJc w:val="left"/>
      <w:pPr>
        <w:tabs>
          <w:tab w:val="num" w:pos="4320"/>
        </w:tabs>
        <w:ind w:left="4320" w:hanging="360"/>
      </w:pPr>
      <w:rPr>
        <w:rFonts w:ascii="Wingdings" w:hAnsi="Wingdings" w:hint="default"/>
      </w:rPr>
    </w:lvl>
    <w:lvl w:ilvl="6" w:tplc="3FB20E8E" w:tentative="1">
      <w:start w:val="1"/>
      <w:numFmt w:val="bullet"/>
      <w:lvlText w:val=""/>
      <w:lvlJc w:val="left"/>
      <w:pPr>
        <w:tabs>
          <w:tab w:val="num" w:pos="5040"/>
        </w:tabs>
        <w:ind w:left="5040" w:hanging="360"/>
      </w:pPr>
      <w:rPr>
        <w:rFonts w:ascii="Wingdings" w:hAnsi="Wingdings" w:hint="default"/>
      </w:rPr>
    </w:lvl>
    <w:lvl w:ilvl="7" w:tplc="DEAAD5CA" w:tentative="1">
      <w:start w:val="1"/>
      <w:numFmt w:val="bullet"/>
      <w:lvlText w:val=""/>
      <w:lvlJc w:val="left"/>
      <w:pPr>
        <w:tabs>
          <w:tab w:val="num" w:pos="5760"/>
        </w:tabs>
        <w:ind w:left="5760" w:hanging="360"/>
      </w:pPr>
      <w:rPr>
        <w:rFonts w:ascii="Wingdings" w:hAnsi="Wingdings" w:hint="default"/>
      </w:rPr>
    </w:lvl>
    <w:lvl w:ilvl="8" w:tplc="44A84E74" w:tentative="1">
      <w:start w:val="1"/>
      <w:numFmt w:val="bullet"/>
      <w:lvlText w:val=""/>
      <w:lvlJc w:val="left"/>
      <w:pPr>
        <w:tabs>
          <w:tab w:val="num" w:pos="6480"/>
        </w:tabs>
        <w:ind w:left="6480" w:hanging="360"/>
      </w:pPr>
      <w:rPr>
        <w:rFonts w:ascii="Wingdings" w:hAnsi="Wingdings" w:hint="default"/>
      </w:rPr>
    </w:lvl>
  </w:abstractNum>
  <w:abstractNum w:abstractNumId="8">
    <w:nsid w:val="55485FD3"/>
    <w:multiLevelType w:val="hybridMultilevel"/>
    <w:tmpl w:val="B4B2A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1B0371"/>
    <w:multiLevelType w:val="hybridMultilevel"/>
    <w:tmpl w:val="821E27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8C696A"/>
    <w:multiLevelType w:val="hybridMultilevel"/>
    <w:tmpl w:val="D0D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7D7F7F"/>
    <w:multiLevelType w:val="hybridMultilevel"/>
    <w:tmpl w:val="07C6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E63005"/>
    <w:multiLevelType w:val="hybridMultilevel"/>
    <w:tmpl w:val="C9C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12"/>
  </w:num>
  <w:num w:numId="6">
    <w:abstractNumId w:val="10"/>
  </w:num>
  <w:num w:numId="7">
    <w:abstractNumId w:val="5"/>
  </w:num>
  <w:num w:numId="8">
    <w:abstractNumId w:val="0"/>
  </w:num>
  <w:num w:numId="9">
    <w:abstractNumId w:val="7"/>
  </w:num>
  <w:num w:numId="10">
    <w:abstractNumId w:val="4"/>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41"/>
    <w:rsid w:val="00063164"/>
    <w:rsid w:val="000B38AC"/>
    <w:rsid w:val="000C0917"/>
    <w:rsid w:val="000F339D"/>
    <w:rsid w:val="00161E00"/>
    <w:rsid w:val="001A65DE"/>
    <w:rsid w:val="001B4784"/>
    <w:rsid w:val="002A0436"/>
    <w:rsid w:val="002A5701"/>
    <w:rsid w:val="00351F9E"/>
    <w:rsid w:val="00394EFE"/>
    <w:rsid w:val="003A5D03"/>
    <w:rsid w:val="00402890"/>
    <w:rsid w:val="00471B98"/>
    <w:rsid w:val="005317CD"/>
    <w:rsid w:val="005C1CAE"/>
    <w:rsid w:val="00616C69"/>
    <w:rsid w:val="00620921"/>
    <w:rsid w:val="00656824"/>
    <w:rsid w:val="0070393E"/>
    <w:rsid w:val="008249E5"/>
    <w:rsid w:val="00826FCD"/>
    <w:rsid w:val="00896D4E"/>
    <w:rsid w:val="00916E0E"/>
    <w:rsid w:val="00927A6B"/>
    <w:rsid w:val="009D52B5"/>
    <w:rsid w:val="00A536E0"/>
    <w:rsid w:val="00AC2052"/>
    <w:rsid w:val="00AE75EB"/>
    <w:rsid w:val="00B165BA"/>
    <w:rsid w:val="00C052A3"/>
    <w:rsid w:val="00C106B8"/>
    <w:rsid w:val="00C37903"/>
    <w:rsid w:val="00CC3F05"/>
    <w:rsid w:val="00D348F5"/>
    <w:rsid w:val="00E909ED"/>
    <w:rsid w:val="00E9565A"/>
    <w:rsid w:val="00EB0341"/>
    <w:rsid w:val="00F863CB"/>
    <w:rsid w:val="00FD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F9DA2-2A86-4D50-A7EF-1A92DBA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921"/>
    <w:pPr>
      <w:ind w:left="720"/>
      <w:contextualSpacing/>
    </w:pPr>
  </w:style>
  <w:style w:type="character" w:customStyle="1" w:styleId="text-class-24">
    <w:name w:val="text-class-24"/>
    <w:basedOn w:val="DefaultParagraphFont"/>
    <w:rsid w:val="00B165BA"/>
  </w:style>
  <w:style w:type="character" w:customStyle="1" w:styleId="text-class-30">
    <w:name w:val="text-class-30"/>
    <w:basedOn w:val="DefaultParagraphFont"/>
    <w:rsid w:val="00B165BA"/>
  </w:style>
  <w:style w:type="character" w:customStyle="1" w:styleId="apple-converted-space">
    <w:name w:val="apple-converted-space"/>
    <w:basedOn w:val="DefaultParagraphFont"/>
    <w:rsid w:val="00B165BA"/>
  </w:style>
  <w:style w:type="table" w:styleId="TableGrid">
    <w:name w:val="Table Grid"/>
    <w:basedOn w:val="TableNormal"/>
    <w:uiPriority w:val="59"/>
    <w:rsid w:val="00E95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A65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E7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20898">
      <w:bodyDiv w:val="1"/>
      <w:marLeft w:val="0"/>
      <w:marRight w:val="0"/>
      <w:marTop w:val="0"/>
      <w:marBottom w:val="0"/>
      <w:divBdr>
        <w:top w:val="none" w:sz="0" w:space="0" w:color="auto"/>
        <w:left w:val="none" w:sz="0" w:space="0" w:color="auto"/>
        <w:bottom w:val="none" w:sz="0" w:space="0" w:color="auto"/>
        <w:right w:val="none" w:sz="0" w:space="0" w:color="auto"/>
      </w:divBdr>
      <w:divsChild>
        <w:div w:id="1954289993">
          <w:marLeft w:val="547"/>
          <w:marRight w:val="0"/>
          <w:marTop w:val="144"/>
          <w:marBottom w:val="0"/>
          <w:divBdr>
            <w:top w:val="none" w:sz="0" w:space="0" w:color="auto"/>
            <w:left w:val="none" w:sz="0" w:space="0" w:color="auto"/>
            <w:bottom w:val="none" w:sz="0" w:space="0" w:color="auto"/>
            <w:right w:val="none" w:sz="0" w:space="0" w:color="auto"/>
          </w:divBdr>
        </w:div>
        <w:div w:id="1244611001">
          <w:marLeft w:val="547"/>
          <w:marRight w:val="0"/>
          <w:marTop w:val="144"/>
          <w:marBottom w:val="0"/>
          <w:divBdr>
            <w:top w:val="none" w:sz="0" w:space="0" w:color="auto"/>
            <w:left w:val="none" w:sz="0" w:space="0" w:color="auto"/>
            <w:bottom w:val="none" w:sz="0" w:space="0" w:color="auto"/>
            <w:right w:val="none" w:sz="0" w:space="0" w:color="auto"/>
          </w:divBdr>
        </w:div>
        <w:div w:id="1285186336">
          <w:marLeft w:val="547"/>
          <w:marRight w:val="0"/>
          <w:marTop w:val="144"/>
          <w:marBottom w:val="0"/>
          <w:divBdr>
            <w:top w:val="none" w:sz="0" w:space="0" w:color="auto"/>
            <w:left w:val="none" w:sz="0" w:space="0" w:color="auto"/>
            <w:bottom w:val="none" w:sz="0" w:space="0" w:color="auto"/>
            <w:right w:val="none" w:sz="0" w:space="0" w:color="auto"/>
          </w:divBdr>
        </w:div>
        <w:div w:id="1077508566">
          <w:marLeft w:val="547"/>
          <w:marRight w:val="0"/>
          <w:marTop w:val="144"/>
          <w:marBottom w:val="0"/>
          <w:divBdr>
            <w:top w:val="none" w:sz="0" w:space="0" w:color="auto"/>
            <w:left w:val="none" w:sz="0" w:space="0" w:color="auto"/>
            <w:bottom w:val="none" w:sz="0" w:space="0" w:color="auto"/>
            <w:right w:val="none" w:sz="0" w:space="0" w:color="auto"/>
          </w:divBdr>
        </w:div>
        <w:div w:id="1983998353">
          <w:marLeft w:val="547"/>
          <w:marRight w:val="0"/>
          <w:marTop w:val="144"/>
          <w:marBottom w:val="0"/>
          <w:divBdr>
            <w:top w:val="none" w:sz="0" w:space="0" w:color="auto"/>
            <w:left w:val="none" w:sz="0" w:space="0" w:color="auto"/>
            <w:bottom w:val="none" w:sz="0" w:space="0" w:color="auto"/>
            <w:right w:val="none" w:sz="0" w:space="0" w:color="auto"/>
          </w:divBdr>
        </w:div>
      </w:divsChild>
    </w:div>
    <w:div w:id="159277638">
      <w:bodyDiv w:val="1"/>
      <w:marLeft w:val="0"/>
      <w:marRight w:val="0"/>
      <w:marTop w:val="0"/>
      <w:marBottom w:val="0"/>
      <w:divBdr>
        <w:top w:val="none" w:sz="0" w:space="0" w:color="auto"/>
        <w:left w:val="none" w:sz="0" w:space="0" w:color="auto"/>
        <w:bottom w:val="none" w:sz="0" w:space="0" w:color="auto"/>
        <w:right w:val="none" w:sz="0" w:space="0" w:color="auto"/>
      </w:divBdr>
      <w:divsChild>
        <w:div w:id="710376669">
          <w:marLeft w:val="547"/>
          <w:marRight w:val="0"/>
          <w:marTop w:val="144"/>
          <w:marBottom w:val="0"/>
          <w:divBdr>
            <w:top w:val="none" w:sz="0" w:space="0" w:color="auto"/>
            <w:left w:val="none" w:sz="0" w:space="0" w:color="auto"/>
            <w:bottom w:val="none" w:sz="0" w:space="0" w:color="auto"/>
            <w:right w:val="none" w:sz="0" w:space="0" w:color="auto"/>
          </w:divBdr>
        </w:div>
        <w:div w:id="1381713308">
          <w:marLeft w:val="547"/>
          <w:marRight w:val="0"/>
          <w:marTop w:val="144"/>
          <w:marBottom w:val="0"/>
          <w:divBdr>
            <w:top w:val="none" w:sz="0" w:space="0" w:color="auto"/>
            <w:left w:val="none" w:sz="0" w:space="0" w:color="auto"/>
            <w:bottom w:val="none" w:sz="0" w:space="0" w:color="auto"/>
            <w:right w:val="none" w:sz="0" w:space="0" w:color="auto"/>
          </w:divBdr>
        </w:div>
        <w:div w:id="1063911646">
          <w:marLeft w:val="547"/>
          <w:marRight w:val="0"/>
          <w:marTop w:val="144"/>
          <w:marBottom w:val="0"/>
          <w:divBdr>
            <w:top w:val="none" w:sz="0" w:space="0" w:color="auto"/>
            <w:left w:val="none" w:sz="0" w:space="0" w:color="auto"/>
            <w:bottom w:val="none" w:sz="0" w:space="0" w:color="auto"/>
            <w:right w:val="none" w:sz="0" w:space="0" w:color="auto"/>
          </w:divBdr>
        </w:div>
        <w:div w:id="392898503">
          <w:marLeft w:val="547"/>
          <w:marRight w:val="0"/>
          <w:marTop w:val="144"/>
          <w:marBottom w:val="0"/>
          <w:divBdr>
            <w:top w:val="none" w:sz="0" w:space="0" w:color="auto"/>
            <w:left w:val="none" w:sz="0" w:space="0" w:color="auto"/>
            <w:bottom w:val="none" w:sz="0" w:space="0" w:color="auto"/>
            <w:right w:val="none" w:sz="0" w:space="0" w:color="auto"/>
          </w:divBdr>
        </w:div>
      </w:divsChild>
    </w:div>
    <w:div w:id="1004816224">
      <w:bodyDiv w:val="1"/>
      <w:marLeft w:val="0"/>
      <w:marRight w:val="0"/>
      <w:marTop w:val="0"/>
      <w:marBottom w:val="0"/>
      <w:divBdr>
        <w:top w:val="none" w:sz="0" w:space="0" w:color="auto"/>
        <w:left w:val="none" w:sz="0" w:space="0" w:color="auto"/>
        <w:bottom w:val="none" w:sz="0" w:space="0" w:color="auto"/>
        <w:right w:val="none" w:sz="0" w:space="0" w:color="auto"/>
      </w:divBdr>
      <w:divsChild>
        <w:div w:id="725953208">
          <w:marLeft w:val="547"/>
          <w:marRight w:val="0"/>
          <w:marTop w:val="144"/>
          <w:marBottom w:val="0"/>
          <w:divBdr>
            <w:top w:val="none" w:sz="0" w:space="0" w:color="auto"/>
            <w:left w:val="none" w:sz="0" w:space="0" w:color="auto"/>
            <w:bottom w:val="none" w:sz="0" w:space="0" w:color="auto"/>
            <w:right w:val="none" w:sz="0" w:space="0" w:color="auto"/>
          </w:divBdr>
        </w:div>
        <w:div w:id="1690446026">
          <w:marLeft w:val="547"/>
          <w:marRight w:val="0"/>
          <w:marTop w:val="144"/>
          <w:marBottom w:val="0"/>
          <w:divBdr>
            <w:top w:val="none" w:sz="0" w:space="0" w:color="auto"/>
            <w:left w:val="none" w:sz="0" w:space="0" w:color="auto"/>
            <w:bottom w:val="none" w:sz="0" w:space="0" w:color="auto"/>
            <w:right w:val="none" w:sz="0" w:space="0" w:color="auto"/>
          </w:divBdr>
        </w:div>
        <w:div w:id="259874617">
          <w:marLeft w:val="547"/>
          <w:marRight w:val="0"/>
          <w:marTop w:val="144"/>
          <w:marBottom w:val="0"/>
          <w:divBdr>
            <w:top w:val="none" w:sz="0" w:space="0" w:color="auto"/>
            <w:left w:val="none" w:sz="0" w:space="0" w:color="auto"/>
            <w:bottom w:val="none" w:sz="0" w:space="0" w:color="auto"/>
            <w:right w:val="none" w:sz="0" w:space="0" w:color="auto"/>
          </w:divBdr>
        </w:div>
      </w:divsChild>
    </w:div>
    <w:div w:id="1353721339">
      <w:bodyDiv w:val="1"/>
      <w:marLeft w:val="0"/>
      <w:marRight w:val="0"/>
      <w:marTop w:val="0"/>
      <w:marBottom w:val="0"/>
      <w:divBdr>
        <w:top w:val="none" w:sz="0" w:space="0" w:color="auto"/>
        <w:left w:val="none" w:sz="0" w:space="0" w:color="auto"/>
        <w:bottom w:val="none" w:sz="0" w:space="0" w:color="auto"/>
        <w:right w:val="none" w:sz="0" w:space="0" w:color="auto"/>
      </w:divBdr>
      <w:divsChild>
        <w:div w:id="546380677">
          <w:marLeft w:val="0"/>
          <w:marRight w:val="0"/>
          <w:marTop w:val="0"/>
          <w:marBottom w:val="0"/>
          <w:divBdr>
            <w:top w:val="none" w:sz="0" w:space="0" w:color="auto"/>
            <w:left w:val="none" w:sz="0" w:space="0" w:color="auto"/>
            <w:bottom w:val="none" w:sz="0" w:space="0" w:color="auto"/>
            <w:right w:val="none" w:sz="0" w:space="0" w:color="auto"/>
          </w:divBdr>
        </w:div>
      </w:divsChild>
    </w:div>
    <w:div w:id="1940527134">
      <w:bodyDiv w:val="1"/>
      <w:marLeft w:val="0"/>
      <w:marRight w:val="0"/>
      <w:marTop w:val="0"/>
      <w:marBottom w:val="0"/>
      <w:divBdr>
        <w:top w:val="none" w:sz="0" w:space="0" w:color="auto"/>
        <w:left w:val="none" w:sz="0" w:space="0" w:color="auto"/>
        <w:bottom w:val="none" w:sz="0" w:space="0" w:color="auto"/>
        <w:right w:val="none" w:sz="0" w:space="0" w:color="auto"/>
      </w:divBdr>
      <w:divsChild>
        <w:div w:id="342513811">
          <w:marLeft w:val="547"/>
          <w:marRight w:val="0"/>
          <w:marTop w:val="144"/>
          <w:marBottom w:val="0"/>
          <w:divBdr>
            <w:top w:val="none" w:sz="0" w:space="0" w:color="auto"/>
            <w:left w:val="none" w:sz="0" w:space="0" w:color="auto"/>
            <w:bottom w:val="none" w:sz="0" w:space="0" w:color="auto"/>
            <w:right w:val="none" w:sz="0" w:space="0" w:color="auto"/>
          </w:divBdr>
        </w:div>
        <w:div w:id="790518292">
          <w:marLeft w:val="547"/>
          <w:marRight w:val="0"/>
          <w:marTop w:val="144"/>
          <w:marBottom w:val="0"/>
          <w:divBdr>
            <w:top w:val="none" w:sz="0" w:space="0" w:color="auto"/>
            <w:left w:val="none" w:sz="0" w:space="0" w:color="auto"/>
            <w:bottom w:val="none" w:sz="0" w:space="0" w:color="auto"/>
            <w:right w:val="none" w:sz="0" w:space="0" w:color="auto"/>
          </w:divBdr>
        </w:div>
        <w:div w:id="1335062553">
          <w:marLeft w:val="547"/>
          <w:marRight w:val="0"/>
          <w:marTop w:val="144"/>
          <w:marBottom w:val="0"/>
          <w:divBdr>
            <w:top w:val="none" w:sz="0" w:space="0" w:color="auto"/>
            <w:left w:val="none" w:sz="0" w:space="0" w:color="auto"/>
            <w:bottom w:val="none" w:sz="0" w:space="0" w:color="auto"/>
            <w:right w:val="none" w:sz="0" w:space="0" w:color="auto"/>
          </w:divBdr>
        </w:div>
        <w:div w:id="189685122">
          <w:marLeft w:val="547"/>
          <w:marRight w:val="0"/>
          <w:marTop w:val="144"/>
          <w:marBottom w:val="0"/>
          <w:divBdr>
            <w:top w:val="none" w:sz="0" w:space="0" w:color="auto"/>
            <w:left w:val="none" w:sz="0" w:space="0" w:color="auto"/>
            <w:bottom w:val="none" w:sz="0" w:space="0" w:color="auto"/>
            <w:right w:val="none" w:sz="0" w:space="0" w:color="auto"/>
          </w:divBdr>
        </w:div>
        <w:div w:id="984163971">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fpi.org/" TargetMode="External"/><Relationship Id="rId5" Type="http://schemas.openxmlformats.org/officeDocument/2006/relationships/hyperlink" Target="https://tifpi.wildaprico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sharon Gander</cp:lastModifiedBy>
  <cp:revision>3</cp:revision>
  <dcterms:created xsi:type="dcterms:W3CDTF">2013-07-19T20:49:00Z</dcterms:created>
  <dcterms:modified xsi:type="dcterms:W3CDTF">2013-07-19T20:49:00Z</dcterms:modified>
</cp:coreProperties>
</file>